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2" w14:textId="18EAF094" w:rsidR="00652B8B" w:rsidRPr="006A5EED" w:rsidRDefault="007B6BFF" w:rsidP="00615893">
      <w:pPr>
        <w:jc w:val="center"/>
        <w:rPr>
          <w:rFonts w:asciiTheme="majorHAnsi" w:hAnsiTheme="majorHAnsi" w:cstheme="majorHAnsi"/>
          <w:b/>
          <w:sz w:val="48"/>
          <w:szCs w:val="48"/>
        </w:rPr>
      </w:pPr>
      <w:r w:rsidRPr="006A5EED">
        <w:rPr>
          <w:rFonts w:asciiTheme="majorHAnsi" w:hAnsiTheme="majorHAnsi" w:cstheme="majorHAnsi"/>
          <w:noProof/>
          <w:lang w:val="en-GB"/>
        </w:rPr>
        <w:drawing>
          <wp:anchor distT="0" distB="0" distL="114300" distR="114300" simplePos="0" relativeHeight="251660288" behindDoc="0" locked="0" layoutInCell="1" allowOverlap="1" wp14:anchorId="5B276602" wp14:editId="7BEEB0D3">
            <wp:simplePos x="0" y="0"/>
            <wp:positionH relativeFrom="margin">
              <wp:posOffset>-9525</wp:posOffset>
            </wp:positionH>
            <wp:positionV relativeFrom="margin">
              <wp:posOffset>31115</wp:posOffset>
            </wp:positionV>
            <wp:extent cx="8153400" cy="5435600"/>
            <wp:effectExtent l="0" t="0" r="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7"/>
                    <a:stretch>
                      <a:fillRect/>
                    </a:stretch>
                  </pic:blipFill>
                  <pic:spPr>
                    <a:xfrm>
                      <a:off x="0" y="0"/>
                      <a:ext cx="8153400" cy="5435600"/>
                    </a:xfrm>
                    <a:prstGeom prst="rect">
                      <a:avLst/>
                    </a:prstGeom>
                  </pic:spPr>
                </pic:pic>
              </a:graphicData>
            </a:graphic>
            <wp14:sizeRelH relativeFrom="margin">
              <wp14:pctWidth>0</wp14:pctWidth>
            </wp14:sizeRelH>
            <wp14:sizeRelV relativeFrom="margin">
              <wp14:pctHeight>0</wp14:pctHeight>
            </wp14:sizeRelV>
          </wp:anchor>
        </w:drawing>
      </w:r>
      <w:r w:rsidRPr="006A5EED">
        <w:rPr>
          <w:rFonts w:asciiTheme="majorHAnsi" w:hAnsiTheme="majorHAnsi" w:cstheme="majorHAnsi"/>
          <w:noProof/>
          <w:lang w:val="it-IT" w:eastAsia="it-IT"/>
        </w:rPr>
        <mc:AlternateContent>
          <mc:Choice Requires="wps">
            <w:drawing>
              <wp:anchor distT="0" distB="0" distL="114300" distR="114300" simplePos="0" relativeHeight="251659264" behindDoc="0" locked="0" layoutInCell="1" allowOverlap="1" wp14:anchorId="697F8123" wp14:editId="3FFC0732">
                <wp:simplePos x="0" y="0"/>
                <wp:positionH relativeFrom="margin">
                  <wp:posOffset>28575</wp:posOffset>
                </wp:positionH>
                <wp:positionV relativeFrom="paragraph">
                  <wp:posOffset>5558790</wp:posOffset>
                </wp:positionV>
                <wp:extent cx="8115300" cy="1828800"/>
                <wp:effectExtent l="95250" t="38100" r="95250" b="112395"/>
                <wp:wrapNone/>
                <wp:docPr id="7" name="Cuadro de texto 7"/>
                <wp:cNvGraphicFramePr/>
                <a:graphic xmlns:a="http://schemas.openxmlformats.org/drawingml/2006/main">
                  <a:graphicData uri="http://schemas.microsoft.com/office/word/2010/wordprocessingShape">
                    <wps:wsp>
                      <wps:cNvSpPr txBox="1"/>
                      <wps:spPr>
                        <a:xfrm>
                          <a:off x="0" y="0"/>
                          <a:ext cx="8115300" cy="1828800"/>
                        </a:xfrm>
                        <a:prstGeom prst="rect">
                          <a:avLst/>
                        </a:prstGeom>
                        <a:ln/>
                      </wps:spPr>
                      <wps:style>
                        <a:lnRef idx="0">
                          <a:schemeClr val="accent3"/>
                        </a:lnRef>
                        <a:fillRef idx="3">
                          <a:schemeClr val="accent3"/>
                        </a:fillRef>
                        <a:effectRef idx="3">
                          <a:schemeClr val="accent3"/>
                        </a:effectRef>
                        <a:fontRef idx="minor">
                          <a:schemeClr val="lt1"/>
                        </a:fontRef>
                      </wps:style>
                      <wps:txbx>
                        <w:txbxContent>
                          <w:p w14:paraId="0137D0D4" w14:textId="77777777" w:rsidR="007B6BFF" w:rsidRPr="00F37C67" w:rsidRDefault="007B6BFF" w:rsidP="007B6BFF">
                            <w:pPr>
                              <w:spacing w:line="240" w:lineRule="auto"/>
                              <w:jc w:val="center"/>
                              <w:rPr>
                                <w:rFonts w:ascii="Calibri" w:hAnsi="Calibri" w:cs="Calibri"/>
                                <w:b/>
                                <w:color w:val="FFFFFF" w:themeColor="background1"/>
                                <w:sz w:val="72"/>
                                <w:szCs w:val="72"/>
                                <w:lang w:val="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w:hAnsi="Calibri" w:cs="Calibri"/>
                                <w:b/>
                                <w:color w:val="FFFFFF" w:themeColor="background1"/>
                                <w:sz w:val="72"/>
                                <w:szCs w:val="72"/>
                                <w:lang w:val="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‘Event Name’ – 2022/23 season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type w14:anchorId="697F8123" id="_x0000_t202" coordsize="21600,21600" o:spt="202" path="m,l,21600r21600,l21600,xe">
                <v:stroke joinstyle="miter"/>
                <v:path gradientshapeok="t" o:connecttype="rect"/>
              </v:shapetype>
              <v:shape id="Cuadro de texto 7" o:spid="_x0000_s1026" type="#_x0000_t202" style="position:absolute;left:0;text-align:left;margin-left:2.25pt;margin-top:437.7pt;width:639pt;height:2in;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" fillcolor="#9bbb59 [3206]" stroked="f">
                <v:fill color2="#cdddac [1622]" rotate="t" angle="180" focus="100%" type="gradient">
                  <o:fill v:ext="view" type="gradientUnscaled"/>
                </v:fill>
                <v:shadow on="t" color="black" opacity="22937f" origin=",.5" offset="0,.63889mm"/>
                <v:textbox style="mso-fit-shape-to-text:t">
                  <w:txbxContent>
                    <w:p w14:paraId="0137D0D4" w14:textId="77777777" w:rsidR="007B6BFF" w:rsidRPr="00F37C67" w:rsidRDefault="007B6BFF" w:rsidP="007B6BFF">
                      <w:pPr>
                        <w:spacing w:line="240" w:lineRule="auto"/>
                        <w:jc w:val="center"/>
                        <w:rPr>
                          <w:rFonts w:ascii="Calibri" w:hAnsi="Calibri" w:cs="Calibri"/>
                          <w:b/>
                          <w:color w:val="FFFFFF" w:themeColor="background1"/>
                          <w:sz w:val="72"/>
                          <w:szCs w:val="72"/>
                          <w:lang w:val="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w:hAnsi="Calibri" w:cs="Calibri"/>
                          <w:b/>
                          <w:color w:val="FFFFFF" w:themeColor="background1"/>
                          <w:sz w:val="72"/>
                          <w:szCs w:val="72"/>
                          <w:lang w:val="en-GB"/>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‘Event Name’ – 2022/23 season</w:t>
                      </w:r>
                    </w:p>
                  </w:txbxContent>
                </v:textbox>
                <w10:wrap anchorx="margin"/>
              </v:shape>
            </w:pict>
          </mc:Fallback>
        </mc:AlternateContent>
      </w:r>
    </w:p>
    <w:p w14:paraId="35D28377" w14:textId="77777777" w:rsidR="007B6BFF" w:rsidRPr="006A5EED" w:rsidRDefault="007B6BFF" w:rsidP="00615893">
      <w:pPr>
        <w:rPr>
          <w:rFonts w:asciiTheme="majorHAnsi" w:hAnsiTheme="majorHAnsi" w:cstheme="majorHAnsi"/>
          <w:sz w:val="24"/>
          <w:szCs w:val="24"/>
        </w:rPr>
        <w:sectPr w:rsidR="007B6BFF" w:rsidRPr="006A5EED" w:rsidSect="007B6BFF">
          <w:headerReference w:type="default" r:id="rId8"/>
          <w:footerReference w:type="default" r:id="rId9"/>
          <w:pgSz w:w="15840" w:h="12240" w:orient="landscape"/>
          <w:pgMar w:top="1440" w:right="1440" w:bottom="1440" w:left="1440" w:header="720" w:footer="720" w:gutter="0"/>
          <w:pgNumType w:start="1"/>
          <w:cols w:space="708"/>
          <w:docGrid w:linePitch="299"/>
        </w:sectPr>
      </w:pPr>
    </w:p>
    <w:p w14:paraId="70311A24" w14:textId="0169108F" w:rsidR="00615893" w:rsidRPr="006A5EED" w:rsidRDefault="00615893" w:rsidP="00BD6926">
      <w:pPr>
        <w:ind w:right="-790"/>
        <w:rPr>
          <w:rFonts w:asciiTheme="majorHAnsi" w:hAnsiTheme="majorHAnsi" w:cstheme="majorHAnsi"/>
          <w:b/>
          <w:bCs/>
          <w:sz w:val="24"/>
          <w:szCs w:val="24"/>
        </w:rPr>
      </w:pPr>
      <w:r w:rsidRPr="006A5EED">
        <w:rPr>
          <w:rFonts w:asciiTheme="majorHAnsi" w:hAnsiTheme="majorHAnsi" w:cstheme="majorHAnsi"/>
          <w:b/>
          <w:bCs/>
          <w:sz w:val="24"/>
          <w:szCs w:val="24"/>
        </w:rPr>
        <w:lastRenderedPageBreak/>
        <w:t>Introduction</w:t>
      </w:r>
    </w:p>
    <w:p w14:paraId="00000004" w14:textId="416C3B70" w:rsidR="00652B8B" w:rsidRPr="006A5EED" w:rsidRDefault="00C0519F" w:rsidP="00BD6926">
      <w:pPr>
        <w:spacing w:before="240" w:after="240"/>
        <w:ind w:right="-790"/>
        <w:jc w:val="both"/>
        <w:rPr>
          <w:rFonts w:asciiTheme="majorHAnsi" w:hAnsiTheme="majorHAnsi" w:cstheme="majorHAnsi"/>
          <w:sz w:val="24"/>
          <w:szCs w:val="24"/>
        </w:rPr>
      </w:pPr>
      <w:r w:rsidRPr="006A5EED">
        <w:rPr>
          <w:rFonts w:asciiTheme="majorHAnsi" w:hAnsiTheme="majorHAnsi" w:cstheme="majorHAnsi"/>
          <w:sz w:val="24"/>
          <w:szCs w:val="24"/>
        </w:rPr>
        <w:t>The starting point for improving the sustainability of a ski mountaineering race is to understand and analyze what environmental impacts each event has in a systematic and careful way, both from a broad perspective and with individual measurable metrics.</w:t>
      </w:r>
    </w:p>
    <w:p w14:paraId="00000006" w14:textId="77777777" w:rsidR="00652B8B" w:rsidRPr="006A5EED" w:rsidRDefault="00C0519F" w:rsidP="00BD6926">
      <w:pPr>
        <w:spacing w:before="240" w:after="240"/>
        <w:ind w:right="-790"/>
        <w:jc w:val="both"/>
        <w:rPr>
          <w:rFonts w:asciiTheme="majorHAnsi" w:hAnsiTheme="majorHAnsi" w:cstheme="majorHAnsi"/>
          <w:sz w:val="24"/>
          <w:szCs w:val="24"/>
        </w:rPr>
      </w:pPr>
      <w:r w:rsidRPr="006A5EED">
        <w:rPr>
          <w:rFonts w:asciiTheme="majorHAnsi" w:hAnsiTheme="majorHAnsi" w:cstheme="majorHAnsi"/>
          <w:sz w:val="24"/>
          <w:szCs w:val="24"/>
        </w:rPr>
        <w:t>The ISMF must first complete an environmental diagnosis which will help to determine and characterize the most important aspects of sustainability of each race, even those over which there is no direct control, but we may have some influence.</w:t>
      </w:r>
    </w:p>
    <w:p w14:paraId="00000008" w14:textId="3AA7E142" w:rsidR="00652B8B" w:rsidRPr="006A5EED" w:rsidRDefault="00C0519F" w:rsidP="00BD6926">
      <w:pPr>
        <w:spacing w:before="240" w:after="240"/>
        <w:ind w:right="-790"/>
        <w:jc w:val="both"/>
        <w:rPr>
          <w:rFonts w:asciiTheme="majorHAnsi" w:hAnsiTheme="majorHAnsi" w:cstheme="majorHAnsi"/>
          <w:sz w:val="24"/>
          <w:szCs w:val="24"/>
        </w:rPr>
      </w:pPr>
      <w:r w:rsidRPr="006A5EED">
        <w:rPr>
          <w:rFonts w:asciiTheme="majorHAnsi" w:hAnsiTheme="majorHAnsi" w:cstheme="majorHAnsi"/>
          <w:sz w:val="24"/>
          <w:szCs w:val="24"/>
        </w:rPr>
        <w:t xml:space="preserve">This is a guide to help every ISMF Elite event become more sustainable. Section B should be filled out as a description about the impacts of the race on local flora and fauna. </w:t>
      </w:r>
      <w:r w:rsidR="00BD5580" w:rsidRPr="00BD5580">
        <w:rPr>
          <w:rFonts w:asciiTheme="majorHAnsi" w:hAnsiTheme="majorHAnsi" w:cstheme="majorHAnsi"/>
          <w:sz w:val="24"/>
          <w:szCs w:val="24"/>
        </w:rPr>
        <w:t>Section C is a green event checklist and discussion of</w:t>
      </w:r>
      <w:r w:rsidR="00BD5580">
        <w:rPr>
          <w:rFonts w:asciiTheme="majorHAnsi" w:hAnsiTheme="majorHAnsi" w:cstheme="majorHAnsi"/>
          <w:sz w:val="24"/>
          <w:szCs w:val="24"/>
        </w:rPr>
        <w:t xml:space="preserve"> </w:t>
      </w:r>
      <w:r w:rsidRPr="006A5EED">
        <w:rPr>
          <w:rFonts w:asciiTheme="majorHAnsi" w:hAnsiTheme="majorHAnsi" w:cstheme="majorHAnsi"/>
          <w:sz w:val="24"/>
          <w:szCs w:val="24"/>
        </w:rPr>
        <w:t>items that can be implemented to make a race more sustainable. Each race director must fill out th</w:t>
      </w:r>
      <w:r w:rsidR="00BD5580">
        <w:rPr>
          <w:rFonts w:asciiTheme="majorHAnsi" w:hAnsiTheme="majorHAnsi" w:cstheme="majorHAnsi"/>
          <w:sz w:val="24"/>
          <w:szCs w:val="24"/>
        </w:rPr>
        <w:t xml:space="preserve">is report </w:t>
      </w:r>
      <w:r w:rsidRPr="006A5EED">
        <w:rPr>
          <w:rFonts w:asciiTheme="majorHAnsi" w:hAnsiTheme="majorHAnsi" w:cstheme="majorHAnsi"/>
          <w:sz w:val="24"/>
          <w:szCs w:val="24"/>
        </w:rPr>
        <w:t>and return it to the ISMF Sustainability Commission by the end of the season. The more precise you are, the more efficient and useful our collective work will be. This document is a starting point and should be evaluated with your suggestions, so please let us know about any new item or modifications needed within the checklist.</w:t>
      </w:r>
    </w:p>
    <w:p w14:paraId="0000000A" w14:textId="2D10EAB8" w:rsidR="00652B8B" w:rsidRPr="006A5EED" w:rsidRDefault="00615893" w:rsidP="00BD6926">
      <w:pPr>
        <w:spacing w:before="240" w:after="240"/>
        <w:ind w:right="-790"/>
        <w:jc w:val="both"/>
        <w:rPr>
          <w:rFonts w:asciiTheme="majorHAnsi" w:hAnsiTheme="majorHAnsi" w:cstheme="majorHAnsi"/>
          <w:sz w:val="24"/>
          <w:szCs w:val="24"/>
        </w:rPr>
      </w:pPr>
      <w:r w:rsidRPr="006A5EED">
        <w:rPr>
          <w:rFonts w:asciiTheme="majorHAnsi" w:hAnsiTheme="majorHAnsi" w:cstheme="majorHAnsi"/>
          <w:sz w:val="24"/>
          <w:szCs w:val="24"/>
        </w:rPr>
        <w:t>Promoting sustainability</w:t>
      </w:r>
      <w:r w:rsidR="00C0519F" w:rsidRPr="006A5EED">
        <w:rPr>
          <w:rFonts w:asciiTheme="majorHAnsi" w:hAnsiTheme="majorHAnsi" w:cstheme="majorHAnsi"/>
          <w:sz w:val="24"/>
          <w:szCs w:val="24"/>
        </w:rPr>
        <w:t xml:space="preserve"> is an opportunity to improve our environmental impact as well as streamline all organizational aspects. Sustainability is something that we will all benefit from, in both direct and secondary impacts of our actions. </w:t>
      </w:r>
    </w:p>
    <w:p w14:paraId="5437F4F2" w14:textId="77777777" w:rsidR="006A5EED" w:rsidRDefault="006A5EED" w:rsidP="00BD6926">
      <w:pPr>
        <w:spacing w:line="240" w:lineRule="auto"/>
        <w:ind w:right="-790"/>
        <w:jc w:val="both"/>
        <w:rPr>
          <w:rFonts w:ascii="Calibri" w:hAnsi="Calibri" w:cs="Calibri"/>
          <w:lang w:val="en-GB"/>
        </w:rPr>
      </w:pPr>
      <w:r>
        <w:rPr>
          <w:rFonts w:ascii="Calibri" w:hAnsi="Calibri" w:cs="Calibri"/>
          <w:lang w:val="en-GB"/>
        </w:rPr>
        <w:t xml:space="preserve">For any questions concerning the use of this manual, feel free to contact </w:t>
      </w:r>
      <w:bookmarkStart w:id="0" w:name="_30j0zll" w:colFirst="0" w:colLast="0"/>
      <w:bookmarkEnd w:id="0"/>
      <w:r>
        <w:rPr>
          <w:rFonts w:ascii="Calibri" w:hAnsi="Calibri" w:cs="Calibri"/>
          <w:lang w:val="en-GB"/>
        </w:rPr>
        <w:fldChar w:fldCharType="begin"/>
      </w:r>
      <w:r>
        <w:rPr>
          <w:rFonts w:ascii="Calibri" w:hAnsi="Calibri" w:cs="Calibri"/>
          <w:lang w:val="en-GB"/>
        </w:rPr>
        <w:instrText xml:space="preserve"> HYPERLINK "mailto:</w:instrText>
      </w:r>
      <w:r w:rsidRPr="00B461B4">
        <w:rPr>
          <w:rFonts w:ascii="Calibri" w:hAnsi="Calibri" w:cs="Calibri"/>
          <w:lang w:val="en-GB"/>
        </w:rPr>
        <w:instrText>giulia.avagnina@ismf-ski.org</w:instrText>
      </w:r>
      <w:r>
        <w:rPr>
          <w:rFonts w:ascii="Calibri" w:hAnsi="Calibri" w:cs="Calibri"/>
          <w:lang w:val="en-GB"/>
        </w:rPr>
        <w:instrText xml:space="preserve">" </w:instrText>
      </w:r>
      <w:r>
        <w:rPr>
          <w:rFonts w:ascii="Calibri" w:hAnsi="Calibri" w:cs="Calibri"/>
          <w:lang w:val="en-GB"/>
        </w:rPr>
      </w:r>
      <w:r>
        <w:rPr>
          <w:rFonts w:ascii="Calibri" w:hAnsi="Calibri" w:cs="Calibri"/>
          <w:lang w:val="en-GB"/>
        </w:rPr>
        <w:fldChar w:fldCharType="separate"/>
      </w:r>
      <w:r w:rsidRPr="00CA520C">
        <w:rPr>
          <w:rStyle w:val="Kpr"/>
          <w:rFonts w:ascii="Calibri" w:hAnsi="Calibri" w:cs="Calibri"/>
          <w:lang w:val="en-GB"/>
        </w:rPr>
        <w:t>giulia.avagnina@ismf-ski.org</w:t>
      </w:r>
      <w:r>
        <w:rPr>
          <w:rFonts w:ascii="Calibri" w:hAnsi="Calibri" w:cs="Calibri"/>
          <w:lang w:val="en-GB"/>
        </w:rPr>
        <w:fldChar w:fldCharType="end"/>
      </w:r>
      <w:r>
        <w:rPr>
          <w:rFonts w:ascii="Calibri" w:hAnsi="Calibri" w:cs="Calibri"/>
          <w:lang w:val="en-GB"/>
        </w:rPr>
        <w:t>.</w:t>
      </w:r>
    </w:p>
    <w:p w14:paraId="7396FE2D" w14:textId="77777777" w:rsidR="00BD6926" w:rsidRDefault="00BD6926" w:rsidP="00BD6926">
      <w:pPr>
        <w:spacing w:line="240" w:lineRule="auto"/>
        <w:ind w:left="426"/>
        <w:jc w:val="both"/>
        <w:rPr>
          <w:rFonts w:ascii="Calibri" w:hAnsi="Calibri" w:cs="Calibri"/>
          <w:b/>
          <w:bCs/>
          <w:lang w:val="en-GB"/>
        </w:rPr>
      </w:pPr>
    </w:p>
    <w:p w14:paraId="2922C35B" w14:textId="60C7FF38" w:rsidR="00BD6926" w:rsidRPr="00B44C2C" w:rsidRDefault="00BD6926" w:rsidP="00BD6926">
      <w:pPr>
        <w:spacing w:line="240" w:lineRule="auto"/>
        <w:ind w:left="426"/>
        <w:jc w:val="both"/>
        <w:rPr>
          <w:rFonts w:ascii="Calibri" w:hAnsi="Calibri" w:cs="Calibri"/>
          <w:b/>
          <w:bCs/>
          <w:lang w:val="en-GB"/>
        </w:rPr>
      </w:pPr>
      <w:r w:rsidRPr="00B44C2C">
        <w:rPr>
          <w:rFonts w:ascii="Calibri" w:hAnsi="Calibri" w:cs="Calibri"/>
          <w:b/>
          <w:bCs/>
          <w:lang w:val="en-GB"/>
        </w:rPr>
        <w:t>Some advice to</w:t>
      </w:r>
      <w:r>
        <w:rPr>
          <w:rFonts w:ascii="Calibri" w:hAnsi="Calibri" w:cs="Calibri"/>
          <w:b/>
          <w:bCs/>
          <w:lang w:val="en-GB"/>
        </w:rPr>
        <w:t xml:space="preserve"> fill out</w:t>
      </w:r>
      <w:r w:rsidRPr="00B44C2C">
        <w:rPr>
          <w:rFonts w:ascii="Calibri" w:hAnsi="Calibri" w:cs="Calibri"/>
          <w:b/>
          <w:bCs/>
          <w:lang w:val="en-GB"/>
        </w:rPr>
        <w:t xml:space="preserve"> the Matrix</w:t>
      </w:r>
      <w:r>
        <w:rPr>
          <w:rFonts w:ascii="Calibri" w:hAnsi="Calibri" w:cs="Calibri"/>
          <w:b/>
          <w:bCs/>
          <w:lang w:val="en-GB"/>
        </w:rPr>
        <w:t>:</w:t>
      </w:r>
    </w:p>
    <w:p w14:paraId="526D7346" w14:textId="77777777" w:rsidR="00BD6926" w:rsidRPr="00BD6926" w:rsidRDefault="00BD6926" w:rsidP="00BD6926">
      <w:pPr>
        <w:pStyle w:val="ListeParagraf"/>
        <w:numPr>
          <w:ilvl w:val="0"/>
          <w:numId w:val="17"/>
        </w:numPr>
        <w:spacing w:line="240" w:lineRule="auto"/>
        <w:ind w:left="426"/>
        <w:jc w:val="both"/>
        <w:rPr>
          <w:rFonts w:ascii="Calibri" w:hAnsi="Calibri" w:cs="Calibri"/>
          <w:i/>
          <w:iCs/>
          <w:sz w:val="18"/>
          <w:szCs w:val="18"/>
          <w:lang w:val="en-GB"/>
        </w:rPr>
      </w:pPr>
      <w:r w:rsidRPr="00BD6926">
        <w:rPr>
          <w:rFonts w:ascii="Calibri" w:hAnsi="Calibri" w:cs="Calibri"/>
          <w:i/>
          <w:iCs/>
          <w:sz w:val="18"/>
          <w:szCs w:val="18"/>
          <w:lang w:val="en-GB"/>
        </w:rPr>
        <w:t>Before the race, define your plan</w:t>
      </w:r>
    </w:p>
    <w:p w14:paraId="4BEC2217" w14:textId="77777777" w:rsidR="00BD6926" w:rsidRPr="00BD6926" w:rsidRDefault="00BD6926" w:rsidP="00BD6926">
      <w:pPr>
        <w:pStyle w:val="ListeParagraf"/>
        <w:numPr>
          <w:ilvl w:val="1"/>
          <w:numId w:val="17"/>
        </w:numPr>
        <w:spacing w:line="240" w:lineRule="auto"/>
        <w:ind w:left="426"/>
        <w:jc w:val="both"/>
        <w:rPr>
          <w:rFonts w:ascii="Calibri" w:hAnsi="Calibri" w:cs="Calibri"/>
          <w:i/>
          <w:iCs/>
          <w:sz w:val="18"/>
          <w:szCs w:val="18"/>
          <w:lang w:val="en-GB"/>
        </w:rPr>
      </w:pPr>
      <w:r w:rsidRPr="00BD6926">
        <w:rPr>
          <w:rFonts w:ascii="Calibri" w:hAnsi="Calibri" w:cs="Calibri"/>
          <w:i/>
          <w:iCs/>
          <w:sz w:val="18"/>
          <w:szCs w:val="18"/>
          <w:lang w:val="en-GB"/>
        </w:rPr>
        <w:t>Just document the Planned Column for every Topic in each Theme</w:t>
      </w:r>
    </w:p>
    <w:p w14:paraId="3CE4A825" w14:textId="77777777" w:rsidR="00BD6926" w:rsidRPr="00BD6926" w:rsidRDefault="00BD6926" w:rsidP="00BD6926">
      <w:pPr>
        <w:pStyle w:val="ListeParagraf"/>
        <w:numPr>
          <w:ilvl w:val="1"/>
          <w:numId w:val="17"/>
        </w:numPr>
        <w:spacing w:line="240" w:lineRule="auto"/>
        <w:ind w:left="426"/>
        <w:jc w:val="both"/>
        <w:rPr>
          <w:rFonts w:ascii="Calibri" w:hAnsi="Calibri" w:cs="Calibri"/>
          <w:i/>
          <w:iCs/>
          <w:sz w:val="18"/>
          <w:szCs w:val="18"/>
          <w:lang w:val="en-GB"/>
        </w:rPr>
      </w:pPr>
      <w:r w:rsidRPr="00BD6926">
        <w:rPr>
          <w:rFonts w:ascii="Calibri" w:hAnsi="Calibri" w:cs="Calibri"/>
          <w:i/>
          <w:iCs/>
          <w:sz w:val="18"/>
          <w:szCs w:val="18"/>
          <w:lang w:val="en-GB"/>
        </w:rPr>
        <w:t>The accepted values are YES (We plan to work on that Topic), NO, DNA (This Topic does Not Apply to my event)</w:t>
      </w:r>
    </w:p>
    <w:p w14:paraId="2B135A7A" w14:textId="77777777" w:rsidR="00BD6926" w:rsidRPr="00BD6926" w:rsidRDefault="00BD6926" w:rsidP="00BD6926">
      <w:pPr>
        <w:pStyle w:val="ListeParagraf"/>
        <w:numPr>
          <w:ilvl w:val="0"/>
          <w:numId w:val="17"/>
        </w:numPr>
        <w:spacing w:line="240" w:lineRule="auto"/>
        <w:ind w:left="426"/>
        <w:jc w:val="both"/>
        <w:rPr>
          <w:rFonts w:ascii="Calibri" w:hAnsi="Calibri" w:cs="Calibri"/>
          <w:i/>
          <w:iCs/>
          <w:sz w:val="18"/>
          <w:szCs w:val="18"/>
          <w:lang w:val="en-GB"/>
        </w:rPr>
      </w:pPr>
      <w:r w:rsidRPr="00BD6926">
        <w:rPr>
          <w:rFonts w:ascii="Calibri" w:hAnsi="Calibri" w:cs="Calibri"/>
          <w:i/>
          <w:iCs/>
          <w:sz w:val="18"/>
          <w:szCs w:val="18"/>
          <w:lang w:val="en-GB"/>
        </w:rPr>
        <w:t>During the Race measure the indicators</w:t>
      </w:r>
    </w:p>
    <w:p w14:paraId="2082B54B" w14:textId="77777777" w:rsidR="00BD6926" w:rsidRPr="00BD6926" w:rsidRDefault="00BD6926" w:rsidP="00BD6926">
      <w:pPr>
        <w:pStyle w:val="ListeParagraf"/>
        <w:numPr>
          <w:ilvl w:val="1"/>
          <w:numId w:val="17"/>
        </w:numPr>
        <w:spacing w:line="240" w:lineRule="auto"/>
        <w:ind w:left="426"/>
        <w:jc w:val="both"/>
        <w:rPr>
          <w:rFonts w:ascii="Calibri" w:hAnsi="Calibri" w:cs="Calibri"/>
          <w:i/>
          <w:iCs/>
          <w:sz w:val="18"/>
          <w:szCs w:val="18"/>
          <w:lang w:val="en-GB"/>
        </w:rPr>
      </w:pPr>
      <w:r w:rsidRPr="00BD6926">
        <w:rPr>
          <w:rFonts w:ascii="Calibri" w:hAnsi="Calibri" w:cs="Calibri"/>
          <w:i/>
          <w:iCs/>
          <w:sz w:val="18"/>
          <w:szCs w:val="18"/>
          <w:lang w:val="en-GB"/>
        </w:rPr>
        <w:t>The indicator column announces what should be measured during the event (i.e.: Kgs of waste …)</w:t>
      </w:r>
    </w:p>
    <w:p w14:paraId="5171AFD9" w14:textId="77777777" w:rsidR="00BD6926" w:rsidRPr="00BD6926" w:rsidRDefault="00BD6926" w:rsidP="00BD6926">
      <w:pPr>
        <w:pStyle w:val="ListeParagraf"/>
        <w:numPr>
          <w:ilvl w:val="1"/>
          <w:numId w:val="17"/>
        </w:numPr>
        <w:spacing w:line="240" w:lineRule="auto"/>
        <w:ind w:left="426"/>
        <w:jc w:val="both"/>
        <w:rPr>
          <w:rFonts w:ascii="Calibri" w:hAnsi="Calibri" w:cs="Calibri"/>
          <w:i/>
          <w:iCs/>
          <w:sz w:val="18"/>
          <w:szCs w:val="18"/>
          <w:lang w:val="en-GB"/>
        </w:rPr>
      </w:pPr>
      <w:r w:rsidRPr="00BD6926">
        <w:rPr>
          <w:rFonts w:ascii="Calibri" w:hAnsi="Calibri" w:cs="Calibri"/>
          <w:i/>
          <w:iCs/>
          <w:sz w:val="18"/>
          <w:szCs w:val="18"/>
          <w:lang w:val="en-GB"/>
        </w:rPr>
        <w:t>It’s just an information column, and nothing must be reported in this column.</w:t>
      </w:r>
    </w:p>
    <w:p w14:paraId="1173FB1D" w14:textId="77777777" w:rsidR="00BD6926" w:rsidRPr="00BD6926" w:rsidRDefault="00BD6926" w:rsidP="00BD6926">
      <w:pPr>
        <w:pStyle w:val="ListeParagraf"/>
        <w:numPr>
          <w:ilvl w:val="0"/>
          <w:numId w:val="17"/>
        </w:numPr>
        <w:spacing w:line="240" w:lineRule="auto"/>
        <w:ind w:left="426"/>
        <w:jc w:val="both"/>
        <w:rPr>
          <w:rFonts w:ascii="Calibri" w:hAnsi="Calibri" w:cs="Calibri"/>
          <w:i/>
          <w:iCs/>
          <w:sz w:val="18"/>
          <w:szCs w:val="18"/>
          <w:lang w:val="en-GB"/>
        </w:rPr>
      </w:pPr>
      <w:r w:rsidRPr="00BD6926">
        <w:rPr>
          <w:rFonts w:ascii="Calibri" w:hAnsi="Calibri" w:cs="Calibri"/>
          <w:i/>
          <w:iCs/>
          <w:sz w:val="18"/>
          <w:szCs w:val="18"/>
          <w:lang w:val="en-GB"/>
        </w:rPr>
        <w:t>After the race, report the measurements in the Matrix and estimate your accomplishment level</w:t>
      </w:r>
    </w:p>
    <w:p w14:paraId="297554DD" w14:textId="77777777" w:rsidR="00BD6926" w:rsidRPr="00BD6926" w:rsidRDefault="00BD6926" w:rsidP="00BD6926">
      <w:pPr>
        <w:pStyle w:val="ListeParagraf"/>
        <w:numPr>
          <w:ilvl w:val="1"/>
          <w:numId w:val="17"/>
        </w:numPr>
        <w:spacing w:line="240" w:lineRule="auto"/>
        <w:ind w:left="426"/>
        <w:jc w:val="both"/>
        <w:rPr>
          <w:rFonts w:ascii="Calibri" w:hAnsi="Calibri" w:cs="Calibri"/>
          <w:i/>
          <w:iCs/>
          <w:sz w:val="18"/>
          <w:szCs w:val="18"/>
          <w:lang w:val="en-GB"/>
        </w:rPr>
      </w:pPr>
      <w:r w:rsidRPr="00BD6926">
        <w:rPr>
          <w:rFonts w:ascii="Calibri" w:hAnsi="Calibri" w:cs="Calibri"/>
          <w:i/>
          <w:iCs/>
          <w:sz w:val="18"/>
          <w:szCs w:val="18"/>
          <w:lang w:val="en-GB"/>
        </w:rPr>
        <w:t xml:space="preserve">You should report in The Level Column an estimation of accomplishment: 0 (finally could not work on that Topic), 1 (Partially accomplished), 2 (the planned action was fully successful) </w:t>
      </w:r>
    </w:p>
    <w:p w14:paraId="15456726" w14:textId="77777777" w:rsidR="00BD6926" w:rsidRPr="00BD6926" w:rsidRDefault="00BD6926" w:rsidP="00BD6926">
      <w:pPr>
        <w:pStyle w:val="ListeParagraf"/>
        <w:numPr>
          <w:ilvl w:val="1"/>
          <w:numId w:val="17"/>
        </w:numPr>
        <w:spacing w:line="240" w:lineRule="auto"/>
        <w:ind w:left="426"/>
        <w:jc w:val="both"/>
        <w:rPr>
          <w:rFonts w:ascii="Calibri" w:hAnsi="Calibri" w:cs="Calibri"/>
          <w:i/>
          <w:iCs/>
          <w:sz w:val="18"/>
          <w:szCs w:val="18"/>
          <w:lang w:val="en-GB"/>
        </w:rPr>
      </w:pPr>
      <w:r w:rsidRPr="00BD6926">
        <w:rPr>
          <w:rFonts w:ascii="Calibri" w:hAnsi="Calibri" w:cs="Calibri"/>
          <w:i/>
          <w:iCs/>
          <w:sz w:val="18"/>
          <w:szCs w:val="18"/>
          <w:lang w:val="en-GB"/>
        </w:rPr>
        <w:t>The comments should include all the eventual measurements and any comment you consider helpful for next editions or other races.</w:t>
      </w:r>
    </w:p>
    <w:p w14:paraId="2292CD83" w14:textId="77777777" w:rsidR="00BD6926" w:rsidRPr="00BD6926" w:rsidRDefault="00BD6926" w:rsidP="00BD6926">
      <w:pPr>
        <w:spacing w:line="240" w:lineRule="auto"/>
        <w:ind w:left="426"/>
        <w:jc w:val="both"/>
        <w:rPr>
          <w:rFonts w:ascii="Calibri" w:hAnsi="Calibri" w:cs="Calibri"/>
          <w:i/>
          <w:iCs/>
          <w:sz w:val="18"/>
          <w:szCs w:val="18"/>
          <w:lang w:val="en-GB"/>
        </w:rPr>
      </w:pPr>
    </w:p>
    <w:p w14:paraId="74E2D09C" w14:textId="77777777" w:rsidR="00BD6926" w:rsidRPr="00BD6926" w:rsidRDefault="00BD6926" w:rsidP="00BD6926">
      <w:pPr>
        <w:spacing w:line="240" w:lineRule="auto"/>
        <w:ind w:left="426"/>
        <w:jc w:val="both"/>
        <w:rPr>
          <w:rFonts w:ascii="Calibri" w:hAnsi="Calibri" w:cs="Calibri"/>
          <w:i/>
          <w:iCs/>
          <w:sz w:val="18"/>
          <w:szCs w:val="18"/>
          <w:lang w:val="en-GB"/>
        </w:rPr>
      </w:pPr>
      <w:r w:rsidRPr="00BD6926">
        <w:rPr>
          <w:rFonts w:ascii="Calibri" w:hAnsi="Calibri" w:cs="Calibri"/>
          <w:i/>
          <w:iCs/>
          <w:sz w:val="18"/>
          <w:szCs w:val="18"/>
          <w:lang w:val="en-GB"/>
        </w:rPr>
        <w:t>The topic of sustainability is an opportunity to improve in all organisational aspects and will bring many direct and indirect benefits.</w:t>
      </w:r>
    </w:p>
    <w:p w14:paraId="69253814" w14:textId="1D0E218A" w:rsidR="00615893" w:rsidRPr="006A5EED" w:rsidRDefault="00BD6926" w:rsidP="00BD6926">
      <w:pPr>
        <w:spacing w:line="240" w:lineRule="auto"/>
        <w:ind w:left="426"/>
        <w:jc w:val="both"/>
        <w:rPr>
          <w:rFonts w:asciiTheme="majorHAnsi" w:hAnsiTheme="majorHAnsi" w:cstheme="majorHAnsi"/>
          <w:b/>
          <w:sz w:val="24"/>
          <w:szCs w:val="24"/>
        </w:rPr>
      </w:pPr>
      <w:r w:rsidRPr="00BD6926">
        <w:rPr>
          <w:rFonts w:ascii="Calibri" w:hAnsi="Calibri" w:cs="Calibri"/>
          <w:i/>
          <w:iCs/>
          <w:sz w:val="18"/>
          <w:szCs w:val="18"/>
          <w:lang w:val="en-GB"/>
        </w:rPr>
        <w:t xml:space="preserve">For any questions concerning the use of this manual, feel free to contact </w:t>
      </w:r>
      <w:hyperlink r:id="rId10" w:history="1">
        <w:r w:rsidRPr="00BD6926">
          <w:rPr>
            <w:rStyle w:val="Kpr"/>
            <w:rFonts w:ascii="Calibri" w:hAnsi="Calibri" w:cs="Calibri"/>
            <w:i/>
            <w:iCs/>
            <w:sz w:val="18"/>
            <w:szCs w:val="18"/>
            <w:lang w:val="en-GB"/>
          </w:rPr>
          <w:t>giulia.avagnina@ismf-ski.org</w:t>
        </w:r>
      </w:hyperlink>
      <w:r w:rsidRPr="00BD6926">
        <w:rPr>
          <w:rFonts w:ascii="Calibri" w:hAnsi="Calibri" w:cs="Calibri"/>
          <w:i/>
          <w:iCs/>
          <w:sz w:val="18"/>
          <w:szCs w:val="18"/>
          <w:lang w:val="en-GB"/>
        </w:rPr>
        <w:t>.</w:t>
      </w:r>
      <w:r w:rsidR="00615893" w:rsidRPr="006A5EED">
        <w:rPr>
          <w:rFonts w:asciiTheme="majorHAnsi" w:hAnsiTheme="majorHAnsi" w:cstheme="majorHAnsi"/>
          <w:b/>
          <w:sz w:val="24"/>
          <w:szCs w:val="24"/>
        </w:rPr>
        <w:br w:type="page"/>
      </w:r>
    </w:p>
    <w:p w14:paraId="0000000E" w14:textId="5C52FC39" w:rsidR="00652B8B" w:rsidRPr="006A5EED" w:rsidRDefault="00652B8B" w:rsidP="00615893">
      <w:pPr>
        <w:rPr>
          <w:rFonts w:asciiTheme="majorHAnsi" w:hAnsiTheme="majorHAnsi" w:cstheme="majorHAnsi"/>
          <w:b/>
          <w:sz w:val="24"/>
          <w:szCs w:val="24"/>
        </w:rPr>
      </w:pPr>
    </w:p>
    <w:tbl>
      <w:tblPr>
        <w:tblStyle w:val="TabloKlavuzu"/>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50"/>
      </w:tblGrid>
      <w:tr w:rsidR="00B345BA" w:rsidRPr="006A5EED" w14:paraId="4458B5A2" w14:textId="77777777" w:rsidTr="00B345BA">
        <w:tc>
          <w:tcPr>
            <w:tcW w:w="12950" w:type="dxa"/>
          </w:tcPr>
          <w:p w14:paraId="66C4554F" w14:textId="77777777" w:rsidR="006A5EED" w:rsidRPr="00123109" w:rsidRDefault="00B345BA" w:rsidP="006A5EED">
            <w:pPr>
              <w:pStyle w:val="ListeParagraf"/>
              <w:numPr>
                <w:ilvl w:val="0"/>
                <w:numId w:val="12"/>
              </w:numPr>
              <w:rPr>
                <w:rFonts w:ascii="Calibri" w:hAnsi="Calibri" w:cs="Calibri"/>
                <w:b/>
                <w:sz w:val="28"/>
                <w:szCs w:val="28"/>
                <w:lang w:val="en-GB"/>
              </w:rPr>
            </w:pPr>
            <w:r w:rsidRPr="006A5EED">
              <w:rPr>
                <w:rFonts w:asciiTheme="majorHAnsi" w:hAnsiTheme="majorHAnsi" w:cstheme="majorHAnsi"/>
                <w:b/>
                <w:sz w:val="24"/>
                <w:szCs w:val="24"/>
              </w:rPr>
              <w:t xml:space="preserve">A. </w:t>
            </w:r>
            <w:r w:rsidR="006A5EED">
              <w:rPr>
                <w:rFonts w:ascii="Calibri" w:hAnsi="Calibri" w:cs="Calibri"/>
                <w:b/>
                <w:sz w:val="28"/>
                <w:szCs w:val="28"/>
                <w:lang w:val="en-GB"/>
              </w:rPr>
              <w:t>GENERAL INFORMATION</w:t>
            </w:r>
          </w:p>
          <w:p w14:paraId="645FA563" w14:textId="1509A64C" w:rsidR="00B345BA" w:rsidRPr="006A5EED" w:rsidRDefault="00B345BA" w:rsidP="00B345BA">
            <w:pPr>
              <w:spacing w:line="360" w:lineRule="auto"/>
              <w:rPr>
                <w:rFonts w:asciiTheme="majorHAnsi" w:hAnsiTheme="majorHAnsi" w:cstheme="majorHAnsi"/>
                <w:b/>
                <w:sz w:val="24"/>
                <w:szCs w:val="24"/>
              </w:rPr>
            </w:pPr>
          </w:p>
        </w:tc>
      </w:tr>
    </w:tbl>
    <w:p w14:paraId="40F22A6A" w14:textId="77777777" w:rsidR="006A5EED" w:rsidRDefault="006A5EED" w:rsidP="006A5EED">
      <w:pPr>
        <w:pStyle w:val="ListeParagraf"/>
        <w:numPr>
          <w:ilvl w:val="0"/>
          <w:numId w:val="13"/>
        </w:numPr>
        <w:spacing w:line="240" w:lineRule="auto"/>
        <w:ind w:left="851"/>
        <w:rPr>
          <w:rFonts w:ascii="Calibri" w:hAnsi="Calibri" w:cs="Calibri"/>
          <w:b/>
          <w:lang w:val="en-GB"/>
        </w:rPr>
      </w:pPr>
      <w:r w:rsidRPr="00BF3B47">
        <w:rPr>
          <w:rFonts w:ascii="Calibri" w:hAnsi="Calibri" w:cs="Calibri"/>
          <w:b/>
          <w:lang w:val="en-GB"/>
        </w:rPr>
        <w:t>Basic Information about the event</w:t>
      </w:r>
    </w:p>
    <w:tbl>
      <w:tblPr>
        <w:tblStyle w:val="KlavuzuTablo4-Vurgu3"/>
        <w:tblpPr w:leftFromText="141" w:rightFromText="141" w:vertAnchor="text" w:tblpY="101"/>
        <w:tblW w:w="0" w:type="auto"/>
        <w:tblLook w:val="04A0" w:firstRow="1" w:lastRow="0" w:firstColumn="1" w:lastColumn="0" w:noHBand="0" w:noVBand="1"/>
      </w:tblPr>
      <w:tblGrid>
        <w:gridCol w:w="2835"/>
        <w:gridCol w:w="3686"/>
      </w:tblGrid>
      <w:tr w:rsidR="006A5EED" w:rsidRPr="006A5EED" w14:paraId="6D23F069" w14:textId="77777777" w:rsidTr="006A5E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5A2D96F" w14:textId="77777777" w:rsidR="006A5EED" w:rsidRPr="006A5EED" w:rsidRDefault="006A5EED" w:rsidP="006A5EED">
            <w:pPr>
              <w:rPr>
                <w:rFonts w:asciiTheme="majorHAnsi" w:hAnsiTheme="majorHAnsi" w:cstheme="majorHAnsi"/>
                <w:sz w:val="24"/>
                <w:szCs w:val="24"/>
              </w:rPr>
            </w:pPr>
          </w:p>
        </w:tc>
        <w:tc>
          <w:tcPr>
            <w:tcW w:w="3686" w:type="dxa"/>
          </w:tcPr>
          <w:p w14:paraId="237C2854" w14:textId="77777777" w:rsidR="006A5EED" w:rsidRPr="006A5EED" w:rsidRDefault="006A5EED" w:rsidP="006A5EED">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r>
      <w:tr w:rsidR="006A5EED" w:rsidRPr="006A5EED" w14:paraId="2B4FF7E3" w14:textId="77777777" w:rsidTr="006A5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6CADA71" w14:textId="77777777" w:rsidR="006A5EED" w:rsidRPr="006A5EED" w:rsidRDefault="006A5EED" w:rsidP="006A5EED">
            <w:pPr>
              <w:rPr>
                <w:rFonts w:asciiTheme="majorHAnsi" w:hAnsiTheme="majorHAnsi" w:cstheme="majorHAnsi"/>
                <w:sz w:val="24"/>
                <w:szCs w:val="24"/>
              </w:rPr>
            </w:pPr>
            <w:r w:rsidRPr="006A5EED">
              <w:rPr>
                <w:rFonts w:asciiTheme="majorHAnsi" w:hAnsiTheme="majorHAnsi" w:cstheme="majorHAnsi"/>
              </w:rPr>
              <w:t>General Information</w:t>
            </w:r>
          </w:p>
        </w:tc>
        <w:tc>
          <w:tcPr>
            <w:tcW w:w="3686" w:type="dxa"/>
          </w:tcPr>
          <w:p w14:paraId="7F2AE2E9" w14:textId="77777777" w:rsidR="006A5EED" w:rsidRPr="006A5EED" w:rsidRDefault="006A5EED" w:rsidP="006A5EE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r>
      <w:tr w:rsidR="006A5EED" w:rsidRPr="006A5EED" w14:paraId="7F5C7C8A" w14:textId="77777777" w:rsidTr="006A5EED">
        <w:tc>
          <w:tcPr>
            <w:cnfStyle w:val="001000000000" w:firstRow="0" w:lastRow="0" w:firstColumn="1" w:lastColumn="0" w:oddVBand="0" w:evenVBand="0" w:oddHBand="0" w:evenHBand="0" w:firstRowFirstColumn="0" w:firstRowLastColumn="0" w:lastRowFirstColumn="0" w:lastRowLastColumn="0"/>
            <w:tcW w:w="2835" w:type="dxa"/>
          </w:tcPr>
          <w:p w14:paraId="35E58107" w14:textId="77777777" w:rsidR="006A5EED" w:rsidRPr="006A5EED" w:rsidRDefault="006A5EED" w:rsidP="006A5EED">
            <w:pPr>
              <w:rPr>
                <w:rFonts w:asciiTheme="majorHAnsi" w:hAnsiTheme="majorHAnsi" w:cstheme="majorHAnsi"/>
                <w:sz w:val="24"/>
                <w:szCs w:val="24"/>
              </w:rPr>
            </w:pPr>
            <w:r w:rsidRPr="006A5EED">
              <w:rPr>
                <w:rFonts w:asciiTheme="majorHAnsi" w:hAnsiTheme="majorHAnsi" w:cstheme="majorHAnsi"/>
              </w:rPr>
              <w:t>Race name</w:t>
            </w:r>
          </w:p>
        </w:tc>
        <w:tc>
          <w:tcPr>
            <w:tcW w:w="3686" w:type="dxa"/>
          </w:tcPr>
          <w:p w14:paraId="4093C0E9" w14:textId="77777777" w:rsidR="006A5EED" w:rsidRPr="006A5EED" w:rsidRDefault="006A5EED" w:rsidP="006A5EE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r>
      <w:tr w:rsidR="006A5EED" w:rsidRPr="006A5EED" w14:paraId="3F177C87" w14:textId="77777777" w:rsidTr="006A5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A22A86E" w14:textId="77777777" w:rsidR="006A5EED" w:rsidRPr="006A5EED" w:rsidRDefault="006A5EED" w:rsidP="006A5EED">
            <w:pPr>
              <w:rPr>
                <w:rFonts w:asciiTheme="majorHAnsi" w:hAnsiTheme="majorHAnsi" w:cstheme="majorHAnsi"/>
                <w:sz w:val="24"/>
                <w:szCs w:val="24"/>
              </w:rPr>
            </w:pPr>
            <w:r w:rsidRPr="006A5EED">
              <w:rPr>
                <w:rFonts w:asciiTheme="majorHAnsi" w:hAnsiTheme="majorHAnsi" w:cstheme="majorHAnsi"/>
              </w:rPr>
              <w:t>Race location</w:t>
            </w:r>
          </w:p>
        </w:tc>
        <w:tc>
          <w:tcPr>
            <w:tcW w:w="3686" w:type="dxa"/>
          </w:tcPr>
          <w:p w14:paraId="3EA445D3" w14:textId="77777777" w:rsidR="006A5EED" w:rsidRPr="006A5EED" w:rsidRDefault="006A5EED" w:rsidP="006A5EE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r>
      <w:tr w:rsidR="006A5EED" w:rsidRPr="006A5EED" w14:paraId="755527FB" w14:textId="77777777" w:rsidTr="006A5EED">
        <w:tc>
          <w:tcPr>
            <w:cnfStyle w:val="001000000000" w:firstRow="0" w:lastRow="0" w:firstColumn="1" w:lastColumn="0" w:oddVBand="0" w:evenVBand="0" w:oddHBand="0" w:evenHBand="0" w:firstRowFirstColumn="0" w:firstRowLastColumn="0" w:lastRowFirstColumn="0" w:lastRowLastColumn="0"/>
            <w:tcW w:w="2835" w:type="dxa"/>
          </w:tcPr>
          <w:p w14:paraId="03112ED3" w14:textId="77777777" w:rsidR="006A5EED" w:rsidRPr="006A5EED" w:rsidRDefault="006A5EED" w:rsidP="006A5EED">
            <w:pPr>
              <w:rPr>
                <w:rFonts w:asciiTheme="majorHAnsi" w:hAnsiTheme="majorHAnsi" w:cstheme="majorHAnsi"/>
                <w:sz w:val="24"/>
                <w:szCs w:val="24"/>
              </w:rPr>
            </w:pPr>
            <w:r w:rsidRPr="006A5EED">
              <w:rPr>
                <w:rFonts w:asciiTheme="majorHAnsi" w:hAnsiTheme="majorHAnsi" w:cstheme="majorHAnsi"/>
              </w:rPr>
              <w:t>Organizer</w:t>
            </w:r>
          </w:p>
        </w:tc>
        <w:tc>
          <w:tcPr>
            <w:tcW w:w="3686" w:type="dxa"/>
          </w:tcPr>
          <w:p w14:paraId="453DF7B8" w14:textId="77777777" w:rsidR="006A5EED" w:rsidRPr="006A5EED" w:rsidRDefault="006A5EED" w:rsidP="006A5EE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r>
      <w:tr w:rsidR="006A5EED" w:rsidRPr="006A5EED" w14:paraId="5CB9D722" w14:textId="77777777" w:rsidTr="006A5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EEBCCBB" w14:textId="77777777" w:rsidR="006A5EED" w:rsidRPr="006A5EED" w:rsidRDefault="006A5EED" w:rsidP="006A5EED">
            <w:pPr>
              <w:rPr>
                <w:rFonts w:asciiTheme="majorHAnsi" w:hAnsiTheme="majorHAnsi" w:cstheme="majorHAnsi"/>
                <w:sz w:val="24"/>
                <w:szCs w:val="24"/>
              </w:rPr>
            </w:pPr>
            <w:r w:rsidRPr="006A5EED">
              <w:rPr>
                <w:rFonts w:asciiTheme="majorHAnsi" w:hAnsiTheme="majorHAnsi" w:cstheme="majorHAnsi"/>
              </w:rPr>
              <w:t>Dates</w:t>
            </w:r>
          </w:p>
        </w:tc>
        <w:tc>
          <w:tcPr>
            <w:tcW w:w="3686" w:type="dxa"/>
          </w:tcPr>
          <w:p w14:paraId="171A0837" w14:textId="77777777" w:rsidR="006A5EED" w:rsidRPr="006A5EED" w:rsidRDefault="006A5EED" w:rsidP="006A5EE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r>
      <w:tr w:rsidR="006A5EED" w:rsidRPr="006A5EED" w14:paraId="28E32C9A" w14:textId="77777777" w:rsidTr="006A5EED">
        <w:tc>
          <w:tcPr>
            <w:cnfStyle w:val="001000000000" w:firstRow="0" w:lastRow="0" w:firstColumn="1" w:lastColumn="0" w:oddVBand="0" w:evenVBand="0" w:oddHBand="0" w:evenHBand="0" w:firstRowFirstColumn="0" w:firstRowLastColumn="0" w:lastRowFirstColumn="0" w:lastRowLastColumn="0"/>
            <w:tcW w:w="2835" w:type="dxa"/>
          </w:tcPr>
          <w:p w14:paraId="607F132F" w14:textId="77777777" w:rsidR="006A5EED" w:rsidRPr="006A5EED" w:rsidRDefault="006A5EED" w:rsidP="006A5EED">
            <w:pPr>
              <w:rPr>
                <w:rFonts w:asciiTheme="majorHAnsi" w:hAnsiTheme="majorHAnsi" w:cstheme="majorHAnsi"/>
                <w:sz w:val="24"/>
                <w:szCs w:val="24"/>
              </w:rPr>
            </w:pPr>
            <w:r w:rsidRPr="006A5EED">
              <w:rPr>
                <w:rFonts w:asciiTheme="majorHAnsi" w:hAnsiTheme="majorHAnsi" w:cstheme="majorHAnsi"/>
              </w:rPr>
              <w:t>Number of competitors</w:t>
            </w:r>
          </w:p>
        </w:tc>
        <w:tc>
          <w:tcPr>
            <w:tcW w:w="3686" w:type="dxa"/>
          </w:tcPr>
          <w:p w14:paraId="060FD821" w14:textId="77777777" w:rsidR="006A5EED" w:rsidRPr="006A5EED" w:rsidRDefault="006A5EED" w:rsidP="006A5EE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r>
      <w:tr w:rsidR="006A5EED" w:rsidRPr="006A5EED" w14:paraId="08EE0FE3" w14:textId="77777777" w:rsidTr="006A5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E32D5C8" w14:textId="77777777" w:rsidR="006A5EED" w:rsidRPr="006A5EED" w:rsidRDefault="006A5EED" w:rsidP="006A5EED">
            <w:pPr>
              <w:rPr>
                <w:rFonts w:asciiTheme="majorHAnsi" w:hAnsiTheme="majorHAnsi" w:cstheme="majorHAnsi"/>
                <w:sz w:val="24"/>
                <w:szCs w:val="24"/>
              </w:rPr>
            </w:pPr>
            <w:r w:rsidRPr="006A5EED">
              <w:rPr>
                <w:rFonts w:asciiTheme="majorHAnsi" w:hAnsiTheme="majorHAnsi" w:cstheme="majorHAnsi"/>
              </w:rPr>
              <w:t>Number of staff</w:t>
            </w:r>
          </w:p>
        </w:tc>
        <w:tc>
          <w:tcPr>
            <w:tcW w:w="3686" w:type="dxa"/>
          </w:tcPr>
          <w:p w14:paraId="6F401838" w14:textId="77777777" w:rsidR="006A5EED" w:rsidRPr="006A5EED" w:rsidRDefault="006A5EED" w:rsidP="006A5EE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r>
      <w:tr w:rsidR="006A5EED" w:rsidRPr="006A5EED" w14:paraId="4FB10BD9" w14:textId="77777777" w:rsidTr="006A5EED">
        <w:tc>
          <w:tcPr>
            <w:cnfStyle w:val="001000000000" w:firstRow="0" w:lastRow="0" w:firstColumn="1" w:lastColumn="0" w:oddVBand="0" w:evenVBand="0" w:oddHBand="0" w:evenHBand="0" w:firstRowFirstColumn="0" w:firstRowLastColumn="0" w:lastRowFirstColumn="0" w:lastRowLastColumn="0"/>
            <w:tcW w:w="2835" w:type="dxa"/>
          </w:tcPr>
          <w:p w14:paraId="2FE42E8A" w14:textId="77777777" w:rsidR="006A5EED" w:rsidRPr="006A5EED" w:rsidRDefault="006A5EED" w:rsidP="006A5EED">
            <w:pPr>
              <w:rPr>
                <w:rFonts w:asciiTheme="majorHAnsi" w:hAnsiTheme="majorHAnsi" w:cstheme="majorHAnsi"/>
                <w:sz w:val="24"/>
                <w:szCs w:val="24"/>
              </w:rPr>
            </w:pPr>
            <w:r w:rsidRPr="006A5EED">
              <w:rPr>
                <w:rFonts w:asciiTheme="majorHAnsi" w:hAnsiTheme="majorHAnsi" w:cstheme="majorHAnsi"/>
              </w:rPr>
              <w:t>Number of volunteers</w:t>
            </w:r>
          </w:p>
        </w:tc>
        <w:tc>
          <w:tcPr>
            <w:tcW w:w="3686" w:type="dxa"/>
          </w:tcPr>
          <w:p w14:paraId="5FDA2B03" w14:textId="77777777" w:rsidR="006A5EED" w:rsidRPr="006A5EED" w:rsidRDefault="006A5EED" w:rsidP="006A5EE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r>
      <w:tr w:rsidR="006A5EED" w:rsidRPr="006A5EED" w14:paraId="371B3DA1" w14:textId="77777777" w:rsidTr="006A5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620640A" w14:textId="77777777" w:rsidR="006A5EED" w:rsidRPr="006A5EED" w:rsidRDefault="006A5EED" w:rsidP="006A5EED">
            <w:pPr>
              <w:rPr>
                <w:rFonts w:asciiTheme="majorHAnsi" w:hAnsiTheme="majorHAnsi" w:cstheme="majorHAnsi"/>
                <w:sz w:val="24"/>
                <w:szCs w:val="24"/>
              </w:rPr>
            </w:pPr>
            <w:r w:rsidRPr="006A5EED">
              <w:rPr>
                <w:rFonts w:asciiTheme="majorHAnsi" w:hAnsiTheme="majorHAnsi" w:cstheme="majorHAnsi"/>
              </w:rPr>
              <w:t>Economic details</w:t>
            </w:r>
          </w:p>
        </w:tc>
        <w:tc>
          <w:tcPr>
            <w:tcW w:w="3686" w:type="dxa"/>
          </w:tcPr>
          <w:p w14:paraId="33AAB62A" w14:textId="77777777" w:rsidR="006A5EED" w:rsidRPr="006A5EED" w:rsidRDefault="006A5EED" w:rsidP="006A5EE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4"/>
                <w:szCs w:val="24"/>
              </w:rPr>
            </w:pPr>
          </w:p>
        </w:tc>
      </w:tr>
      <w:tr w:rsidR="006A5EED" w:rsidRPr="006A5EED" w14:paraId="3EF93449" w14:textId="77777777" w:rsidTr="006A5EED">
        <w:tc>
          <w:tcPr>
            <w:cnfStyle w:val="001000000000" w:firstRow="0" w:lastRow="0" w:firstColumn="1" w:lastColumn="0" w:oddVBand="0" w:evenVBand="0" w:oddHBand="0" w:evenHBand="0" w:firstRowFirstColumn="0" w:firstRowLastColumn="0" w:lastRowFirstColumn="0" w:lastRowLastColumn="0"/>
            <w:tcW w:w="2835" w:type="dxa"/>
          </w:tcPr>
          <w:p w14:paraId="2B181132" w14:textId="77777777" w:rsidR="006A5EED" w:rsidRPr="006A5EED" w:rsidRDefault="006A5EED" w:rsidP="006A5EED">
            <w:pPr>
              <w:rPr>
                <w:rFonts w:asciiTheme="majorHAnsi" w:hAnsiTheme="majorHAnsi" w:cstheme="majorHAnsi"/>
              </w:rPr>
            </w:pPr>
            <w:r w:rsidRPr="006A5EED">
              <w:rPr>
                <w:rFonts w:asciiTheme="majorHAnsi" w:hAnsiTheme="majorHAnsi" w:cstheme="majorHAnsi"/>
              </w:rPr>
              <w:t>Total Cost</w:t>
            </w:r>
          </w:p>
        </w:tc>
        <w:tc>
          <w:tcPr>
            <w:tcW w:w="3686" w:type="dxa"/>
          </w:tcPr>
          <w:p w14:paraId="55587E7C" w14:textId="77777777" w:rsidR="006A5EED" w:rsidRPr="006A5EED" w:rsidRDefault="006A5EED" w:rsidP="006A5EE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rPr>
            </w:pPr>
          </w:p>
        </w:tc>
      </w:tr>
    </w:tbl>
    <w:p w14:paraId="224B72E6" w14:textId="1AE04188" w:rsidR="00B345BA" w:rsidRPr="006A5EED" w:rsidRDefault="006A5EED" w:rsidP="00615893">
      <w:pPr>
        <w:rPr>
          <w:rFonts w:asciiTheme="majorHAnsi" w:hAnsiTheme="majorHAnsi" w:cstheme="majorHAnsi"/>
          <w:b/>
          <w:sz w:val="24"/>
          <w:szCs w:val="24"/>
        </w:rPr>
      </w:pPr>
      <w:r w:rsidRPr="006A5EED">
        <w:rPr>
          <w:rFonts w:asciiTheme="majorHAnsi" w:hAnsiTheme="majorHAnsi" w:cstheme="majorHAnsi"/>
          <w:noProof/>
          <w:color w:val="C0504D" w:themeColor="accent2"/>
          <w:lang w:val="it-IT" w:eastAsia="it-IT"/>
        </w:rPr>
        <mc:AlternateContent>
          <mc:Choice Requires="wps">
            <w:drawing>
              <wp:anchor distT="45720" distB="45720" distL="114300" distR="114300" simplePos="0" relativeHeight="251662336" behindDoc="0" locked="0" layoutInCell="1" allowOverlap="1" wp14:anchorId="24FB2806" wp14:editId="6380FB6F">
                <wp:simplePos x="0" y="0"/>
                <wp:positionH relativeFrom="column">
                  <wp:posOffset>4778375</wp:posOffset>
                </wp:positionH>
                <wp:positionV relativeFrom="paragraph">
                  <wp:posOffset>127627</wp:posOffset>
                </wp:positionV>
                <wp:extent cx="2360930" cy="2105025"/>
                <wp:effectExtent l="0" t="0" r="2413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05025"/>
                        </a:xfrm>
                        <a:prstGeom prst="rect">
                          <a:avLst/>
                        </a:prstGeom>
                        <a:solidFill>
                          <a:srgbClr val="FFFFFF"/>
                        </a:solidFill>
                        <a:ln w="9525">
                          <a:solidFill>
                            <a:srgbClr val="000000"/>
                          </a:solidFill>
                          <a:miter lim="800000"/>
                          <a:headEnd/>
                          <a:tailEnd/>
                        </a:ln>
                      </wps:spPr>
                      <wps:txbx>
                        <w:txbxContent>
                          <w:p w14:paraId="76DC7B82" w14:textId="77777777" w:rsidR="006A5EED" w:rsidRPr="00477ED2" w:rsidRDefault="006A5EED" w:rsidP="006A5EED">
                            <w:pPr>
                              <w:rPr>
                                <w:lang w:val="en-GB"/>
                              </w:rPr>
                            </w:pPr>
                            <w:r w:rsidRPr="00477ED2">
                              <w:rPr>
                                <w:lang w:val="en-GB"/>
                              </w:rPr>
                              <w:t>Insert a Photo of your e</w:t>
                            </w:r>
                            <w:r>
                              <w:rPr>
                                <w:lang w:val="en-GB"/>
                              </w:rPr>
                              <w:t>vent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4FB2806" id="Cuadro de texto 2" o:spid="_x0000_s1027" type="#_x0000_t202" style="position:absolute;margin-left:376.25pt;margin-top:10.05pt;width:185.9pt;height:165.75pt;z-index:251662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">
                <v:textbox>
                  <w:txbxContent>
                    <w:p w14:paraId="76DC7B82" w14:textId="77777777" w:rsidR="006A5EED" w:rsidRPr="00477ED2" w:rsidRDefault="006A5EED" w:rsidP="006A5EED">
                      <w:pPr>
                        <w:rPr>
                          <w:lang w:val="en-GB"/>
                        </w:rPr>
                      </w:pPr>
                      <w:r w:rsidRPr="00477ED2">
                        <w:rPr>
                          <w:lang w:val="en-GB"/>
                        </w:rPr>
                        <w:t>Insert a Photo of your e</w:t>
                      </w:r>
                      <w:r>
                        <w:rPr>
                          <w:lang w:val="en-GB"/>
                        </w:rPr>
                        <w:t>vent</w:t>
                      </w:r>
                    </w:p>
                  </w:txbxContent>
                </v:textbox>
                <w10:wrap type="square"/>
              </v:shape>
            </w:pict>
          </mc:Fallback>
        </mc:AlternateContent>
      </w:r>
    </w:p>
    <w:p w14:paraId="538BC117" w14:textId="615F2A22" w:rsidR="00615893" w:rsidRPr="006A5EED" w:rsidRDefault="00615893" w:rsidP="00615893">
      <w:pPr>
        <w:rPr>
          <w:rFonts w:asciiTheme="majorHAnsi" w:hAnsiTheme="majorHAnsi" w:cstheme="majorHAnsi"/>
          <w:sz w:val="24"/>
          <w:szCs w:val="24"/>
        </w:rPr>
      </w:pPr>
    </w:p>
    <w:p w14:paraId="00000019" w14:textId="663ACA2E" w:rsidR="00652B8B" w:rsidRDefault="00652B8B" w:rsidP="00615893">
      <w:pPr>
        <w:rPr>
          <w:rFonts w:asciiTheme="majorHAnsi" w:hAnsiTheme="majorHAnsi" w:cstheme="majorHAnsi"/>
          <w:sz w:val="24"/>
          <w:szCs w:val="24"/>
        </w:rPr>
      </w:pPr>
    </w:p>
    <w:p w14:paraId="786B4663" w14:textId="46783196" w:rsidR="006A5EED" w:rsidRDefault="006A5EED" w:rsidP="00615893">
      <w:pPr>
        <w:rPr>
          <w:rFonts w:asciiTheme="majorHAnsi" w:hAnsiTheme="majorHAnsi" w:cstheme="majorHAnsi"/>
          <w:sz w:val="24"/>
          <w:szCs w:val="24"/>
        </w:rPr>
      </w:pPr>
    </w:p>
    <w:p w14:paraId="0C131772" w14:textId="53771C9F" w:rsidR="006A5EED" w:rsidRDefault="006A5EED" w:rsidP="00615893">
      <w:pPr>
        <w:rPr>
          <w:rFonts w:asciiTheme="majorHAnsi" w:hAnsiTheme="majorHAnsi" w:cstheme="majorHAnsi"/>
          <w:sz w:val="24"/>
          <w:szCs w:val="24"/>
        </w:rPr>
      </w:pPr>
    </w:p>
    <w:p w14:paraId="1B91E00C" w14:textId="464CEF7F" w:rsidR="006A5EED" w:rsidRDefault="006A5EED" w:rsidP="00615893">
      <w:pPr>
        <w:rPr>
          <w:rFonts w:asciiTheme="majorHAnsi" w:hAnsiTheme="majorHAnsi" w:cstheme="majorHAnsi"/>
          <w:sz w:val="24"/>
          <w:szCs w:val="24"/>
        </w:rPr>
      </w:pPr>
    </w:p>
    <w:p w14:paraId="108CAB63" w14:textId="7F97BD0B" w:rsidR="006A5EED" w:rsidRDefault="006A5EED" w:rsidP="00615893">
      <w:pPr>
        <w:rPr>
          <w:rFonts w:asciiTheme="majorHAnsi" w:hAnsiTheme="majorHAnsi" w:cstheme="majorHAnsi"/>
          <w:sz w:val="24"/>
          <w:szCs w:val="24"/>
        </w:rPr>
      </w:pPr>
    </w:p>
    <w:p w14:paraId="7B3C4528" w14:textId="5235FA9A" w:rsidR="006A5EED" w:rsidRDefault="006A5EED" w:rsidP="00615893">
      <w:pPr>
        <w:rPr>
          <w:rFonts w:asciiTheme="majorHAnsi" w:hAnsiTheme="majorHAnsi" w:cstheme="majorHAnsi"/>
          <w:sz w:val="24"/>
          <w:szCs w:val="24"/>
        </w:rPr>
      </w:pPr>
    </w:p>
    <w:p w14:paraId="7BDBD583" w14:textId="3B9AEE30" w:rsidR="006A5EED" w:rsidRDefault="006A5EED" w:rsidP="00615893">
      <w:pPr>
        <w:rPr>
          <w:rFonts w:asciiTheme="majorHAnsi" w:hAnsiTheme="majorHAnsi" w:cstheme="majorHAnsi"/>
          <w:sz w:val="24"/>
          <w:szCs w:val="24"/>
        </w:rPr>
      </w:pPr>
    </w:p>
    <w:p w14:paraId="41B07AFC" w14:textId="2A6ADD54" w:rsidR="006A5EED" w:rsidRDefault="006A5EED" w:rsidP="00615893">
      <w:pPr>
        <w:rPr>
          <w:rFonts w:asciiTheme="majorHAnsi" w:hAnsiTheme="majorHAnsi" w:cstheme="majorHAnsi"/>
          <w:sz w:val="24"/>
          <w:szCs w:val="24"/>
        </w:rPr>
      </w:pPr>
    </w:p>
    <w:p w14:paraId="60B9B9CD" w14:textId="5019E8F4" w:rsidR="006A5EED" w:rsidRDefault="006A5EED" w:rsidP="00615893">
      <w:pPr>
        <w:rPr>
          <w:rFonts w:asciiTheme="majorHAnsi" w:hAnsiTheme="majorHAnsi" w:cstheme="majorHAnsi"/>
          <w:sz w:val="24"/>
          <w:szCs w:val="24"/>
        </w:rPr>
      </w:pPr>
    </w:p>
    <w:p w14:paraId="0F9EBB68" w14:textId="77777777" w:rsidR="006A5EED" w:rsidRPr="000640B7" w:rsidRDefault="006A5EED" w:rsidP="006A5EED">
      <w:pPr>
        <w:pStyle w:val="ListeParagraf"/>
        <w:numPr>
          <w:ilvl w:val="0"/>
          <w:numId w:val="13"/>
        </w:numPr>
        <w:spacing w:line="240" w:lineRule="auto"/>
        <w:ind w:left="709"/>
        <w:rPr>
          <w:rFonts w:ascii="Calibri" w:hAnsi="Calibri" w:cs="Calibri"/>
          <w:b/>
          <w:lang w:val="en-GB"/>
        </w:rPr>
      </w:pPr>
      <w:r w:rsidRPr="000640B7">
        <w:rPr>
          <w:rFonts w:ascii="Calibri" w:hAnsi="Calibri" w:cs="Calibri"/>
          <w:b/>
          <w:lang w:val="en-GB"/>
        </w:rPr>
        <w:t>Economical Report</w:t>
      </w:r>
    </w:p>
    <w:p w14:paraId="5788448B" w14:textId="77777777" w:rsidR="006A5EED" w:rsidRDefault="006A5EED" w:rsidP="006A5EED">
      <w:pPr>
        <w:pStyle w:val="ListeParagraf"/>
        <w:spacing w:line="240" w:lineRule="auto"/>
        <w:ind w:left="709"/>
        <w:rPr>
          <w:rFonts w:ascii="Calibri" w:hAnsi="Calibri" w:cs="Calibri"/>
          <w:i/>
          <w:color w:val="808080" w:themeColor="background1" w:themeShade="80"/>
          <w:lang w:val="en-GB"/>
        </w:rPr>
      </w:pPr>
      <w:r>
        <w:rPr>
          <w:rFonts w:ascii="Calibri" w:hAnsi="Calibri" w:cs="Calibri"/>
          <w:i/>
          <w:color w:val="808080" w:themeColor="background1" w:themeShade="80"/>
          <w:lang w:val="en-GB"/>
        </w:rPr>
        <w:t>It’s important for LOCs and ISMF to achieve economically sustainable events.</w:t>
      </w:r>
    </w:p>
    <w:p w14:paraId="21BA7871" w14:textId="77777777" w:rsidR="006A5EED" w:rsidRDefault="006A5EED" w:rsidP="006A5EED">
      <w:pPr>
        <w:pStyle w:val="ListeParagraf"/>
        <w:spacing w:line="240" w:lineRule="auto"/>
        <w:ind w:left="709"/>
        <w:rPr>
          <w:rFonts w:ascii="Calibri" w:hAnsi="Calibri" w:cs="Calibri"/>
          <w:i/>
          <w:color w:val="808080" w:themeColor="background1" w:themeShade="80"/>
          <w:lang w:val="en-GB"/>
        </w:rPr>
      </w:pPr>
      <w:r>
        <w:rPr>
          <w:rFonts w:ascii="Calibri" w:hAnsi="Calibri" w:cs="Calibri"/>
          <w:i/>
          <w:color w:val="808080" w:themeColor="background1" w:themeShade="80"/>
          <w:lang w:val="en-GB"/>
        </w:rPr>
        <w:t>Even if it’s not compulsory, we appreciate it if you can detail the following information:</w:t>
      </w:r>
    </w:p>
    <w:p w14:paraId="09AB48C4" w14:textId="77777777" w:rsidR="006A5EED" w:rsidRPr="00A15C57" w:rsidRDefault="006A5EED" w:rsidP="006A5EED">
      <w:pPr>
        <w:pStyle w:val="ListeParagraf"/>
        <w:spacing w:line="240" w:lineRule="auto"/>
        <w:ind w:left="709"/>
        <w:rPr>
          <w:rFonts w:ascii="Calibri" w:hAnsi="Calibri" w:cs="Calibri"/>
          <w:i/>
          <w:color w:val="808080" w:themeColor="background1" w:themeShade="80"/>
          <w:lang w:val="en-GB"/>
        </w:rPr>
      </w:pPr>
      <w:r>
        <w:rPr>
          <w:rFonts w:ascii="Calibri" w:hAnsi="Calibri" w:cs="Calibri"/>
          <w:i/>
          <w:color w:val="808080" w:themeColor="background1" w:themeShade="80"/>
          <w:lang w:val="en-GB"/>
        </w:rPr>
        <w:t>- Budget of the event per areas</w:t>
      </w:r>
    </w:p>
    <w:p w14:paraId="0B134625" w14:textId="77777777" w:rsidR="006A5EED" w:rsidRPr="00A15C57" w:rsidRDefault="006A5EED" w:rsidP="006A5EED">
      <w:pPr>
        <w:pStyle w:val="ListeParagraf"/>
        <w:spacing w:line="240" w:lineRule="auto"/>
        <w:ind w:left="709"/>
        <w:rPr>
          <w:i/>
          <w:color w:val="808080" w:themeColor="background1" w:themeShade="80"/>
          <w:lang w:val="en-GB"/>
        </w:rPr>
      </w:pPr>
      <w:r w:rsidRPr="00A15C57">
        <w:rPr>
          <w:rFonts w:ascii="Calibri" w:hAnsi="Calibri" w:cs="Calibri"/>
          <w:i/>
          <w:color w:val="808080" w:themeColor="background1" w:themeShade="80"/>
          <w:lang w:val="en-GB"/>
        </w:rPr>
        <w:t xml:space="preserve">- </w:t>
      </w:r>
      <w:r>
        <w:rPr>
          <w:rFonts w:ascii="Calibri" w:hAnsi="Calibri" w:cs="Calibri"/>
          <w:i/>
          <w:color w:val="808080" w:themeColor="background1" w:themeShade="80"/>
          <w:lang w:val="en-GB"/>
        </w:rPr>
        <w:t xml:space="preserve">Final financial result </w:t>
      </w:r>
    </w:p>
    <w:p w14:paraId="0D0ABFAC" w14:textId="77777777" w:rsidR="006A5EED" w:rsidRPr="006A5EED" w:rsidRDefault="006A5EED" w:rsidP="00615893">
      <w:pPr>
        <w:rPr>
          <w:rFonts w:asciiTheme="majorHAnsi" w:hAnsiTheme="majorHAnsi" w:cstheme="majorHAnsi"/>
          <w:sz w:val="24"/>
          <w:szCs w:val="24"/>
        </w:rPr>
      </w:pPr>
    </w:p>
    <w:p w14:paraId="1DB306CA" w14:textId="77777777" w:rsidR="00615893" w:rsidRPr="006A5EED" w:rsidRDefault="00615893">
      <w:pPr>
        <w:rPr>
          <w:rFonts w:asciiTheme="majorHAnsi" w:hAnsiTheme="majorHAnsi" w:cstheme="majorHAnsi"/>
          <w:b/>
          <w:sz w:val="24"/>
          <w:szCs w:val="24"/>
        </w:rPr>
      </w:pPr>
      <w:r w:rsidRPr="006A5EED">
        <w:rPr>
          <w:rFonts w:asciiTheme="majorHAnsi" w:hAnsiTheme="majorHAnsi" w:cstheme="majorHAnsi"/>
          <w:b/>
          <w:sz w:val="24"/>
          <w:szCs w:val="24"/>
        </w:rPr>
        <w:br w:type="page"/>
      </w:r>
    </w:p>
    <w:tbl>
      <w:tblPr>
        <w:tblStyle w:val="TabloKlavuzu"/>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50"/>
      </w:tblGrid>
      <w:tr w:rsidR="00B345BA" w:rsidRPr="006A5EED" w14:paraId="3B67EFE1" w14:textId="77777777" w:rsidTr="00B345BA">
        <w:tc>
          <w:tcPr>
            <w:tcW w:w="12950" w:type="dxa"/>
          </w:tcPr>
          <w:p w14:paraId="690D399B" w14:textId="343C9899" w:rsidR="00B345BA" w:rsidRPr="006A5EED" w:rsidRDefault="00B345BA" w:rsidP="00B345BA">
            <w:pPr>
              <w:spacing w:line="360" w:lineRule="auto"/>
              <w:rPr>
                <w:rFonts w:asciiTheme="majorHAnsi" w:hAnsiTheme="majorHAnsi" w:cstheme="majorHAnsi"/>
                <w:b/>
                <w:sz w:val="24"/>
                <w:szCs w:val="24"/>
              </w:rPr>
            </w:pPr>
            <w:bookmarkStart w:id="1" w:name="_Hlk123308985"/>
            <w:r w:rsidRPr="006A5EED">
              <w:rPr>
                <w:rFonts w:asciiTheme="majorHAnsi" w:hAnsiTheme="majorHAnsi" w:cstheme="majorHAnsi"/>
                <w:b/>
                <w:sz w:val="24"/>
                <w:szCs w:val="24"/>
              </w:rPr>
              <w:lastRenderedPageBreak/>
              <w:t>B. Effects on Flora and Fauna</w:t>
            </w:r>
          </w:p>
        </w:tc>
      </w:tr>
      <w:bookmarkEnd w:id="1"/>
    </w:tbl>
    <w:p w14:paraId="44622E23" w14:textId="77777777" w:rsidR="00B345BA" w:rsidRPr="006A5EED" w:rsidRDefault="00B345BA" w:rsidP="00615893">
      <w:pPr>
        <w:rPr>
          <w:rFonts w:asciiTheme="majorHAnsi" w:hAnsiTheme="majorHAnsi" w:cstheme="majorHAnsi"/>
          <w:b/>
          <w:sz w:val="24"/>
          <w:szCs w:val="24"/>
        </w:rPr>
      </w:pPr>
    </w:p>
    <w:p w14:paraId="0000001B" w14:textId="784F8114" w:rsidR="00652B8B" w:rsidRPr="006A5EED" w:rsidRDefault="00C0519F" w:rsidP="00D27FB2">
      <w:pPr>
        <w:ind w:left="567"/>
        <w:jc w:val="both"/>
        <w:rPr>
          <w:rFonts w:asciiTheme="majorHAnsi" w:hAnsiTheme="majorHAnsi" w:cstheme="majorHAnsi"/>
          <w:sz w:val="24"/>
          <w:szCs w:val="24"/>
        </w:rPr>
      </w:pPr>
      <w:r w:rsidRPr="006A5EED">
        <w:rPr>
          <w:rFonts w:asciiTheme="majorHAnsi" w:hAnsiTheme="majorHAnsi" w:cstheme="majorHAnsi"/>
          <w:sz w:val="24"/>
          <w:szCs w:val="24"/>
        </w:rPr>
        <w:t xml:space="preserve">Ski mountaineering races are held in alpine environments with fragile wildlife and ecosystems. Most events are held within ski area boundaries which limits the impact to an area that has frequent human impact. In years past several races have ventured into the backcountry which requires obtaining permits and authorization from government and local authorities. </w:t>
      </w:r>
      <w:proofErr w:type="gramStart"/>
      <w:r w:rsidRPr="006A5EED">
        <w:rPr>
          <w:rFonts w:asciiTheme="majorHAnsi" w:hAnsiTheme="majorHAnsi" w:cstheme="majorHAnsi"/>
          <w:sz w:val="24"/>
          <w:szCs w:val="24"/>
        </w:rPr>
        <w:t>However</w:t>
      </w:r>
      <w:proofErr w:type="gramEnd"/>
      <w:r w:rsidRPr="006A5EED">
        <w:rPr>
          <w:rFonts w:asciiTheme="majorHAnsi" w:hAnsiTheme="majorHAnsi" w:cstheme="majorHAnsi"/>
          <w:sz w:val="24"/>
          <w:szCs w:val="24"/>
        </w:rPr>
        <w:t xml:space="preserve"> the impact on natural systems is greater in the backcountry due to the use of explosives for avalanche control and the inevitable waste left behind by accident. ISMF recommends staying within the resort </w:t>
      </w:r>
      <w:r w:rsidR="008D2A65" w:rsidRPr="006A5EED">
        <w:rPr>
          <w:rFonts w:asciiTheme="majorHAnsi" w:hAnsiTheme="majorHAnsi" w:cstheme="majorHAnsi"/>
          <w:sz w:val="24"/>
          <w:szCs w:val="24"/>
        </w:rPr>
        <w:t>boundaries,</w:t>
      </w:r>
      <w:r w:rsidRPr="006A5EED">
        <w:rPr>
          <w:rFonts w:asciiTheme="majorHAnsi" w:hAnsiTheme="majorHAnsi" w:cstheme="majorHAnsi"/>
          <w:sz w:val="24"/>
          <w:szCs w:val="24"/>
        </w:rPr>
        <w:t xml:space="preserve"> when </w:t>
      </w:r>
      <w:r w:rsidR="008D2A65" w:rsidRPr="006A5EED">
        <w:rPr>
          <w:rFonts w:asciiTheme="majorHAnsi" w:hAnsiTheme="majorHAnsi" w:cstheme="majorHAnsi"/>
          <w:sz w:val="24"/>
          <w:szCs w:val="24"/>
        </w:rPr>
        <w:t>possible,</w:t>
      </w:r>
      <w:r w:rsidRPr="006A5EED">
        <w:rPr>
          <w:rFonts w:asciiTheme="majorHAnsi" w:hAnsiTheme="majorHAnsi" w:cstheme="majorHAnsi"/>
          <w:sz w:val="24"/>
          <w:szCs w:val="24"/>
        </w:rPr>
        <w:t xml:space="preserve"> to avoid impacting natural habitat of local wildlife and conserving resources. </w:t>
      </w:r>
    </w:p>
    <w:p w14:paraId="0000001C" w14:textId="4365A137" w:rsidR="00652B8B" w:rsidRPr="006A5EED" w:rsidRDefault="00652B8B" w:rsidP="00615893">
      <w:pPr>
        <w:rPr>
          <w:rFonts w:asciiTheme="majorHAnsi" w:hAnsiTheme="majorHAnsi" w:cstheme="majorHAnsi"/>
          <w:sz w:val="24"/>
          <w:szCs w:val="24"/>
        </w:rPr>
      </w:pPr>
    </w:p>
    <w:tbl>
      <w:tblPr>
        <w:tblStyle w:val="TabloKlavuzu"/>
        <w:tblW w:w="0" w:type="auto"/>
        <w:tblInd w:w="56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2393"/>
      </w:tblGrid>
      <w:tr w:rsidR="00D27FB2" w:rsidRPr="006A5EED" w14:paraId="7E16B558" w14:textId="77777777" w:rsidTr="00D27FB2">
        <w:tc>
          <w:tcPr>
            <w:tcW w:w="12950" w:type="dxa"/>
          </w:tcPr>
          <w:p w14:paraId="043EF3AC" w14:textId="2F0A06FA" w:rsidR="00D27FB2" w:rsidRPr="006A5EED" w:rsidRDefault="00D27FB2" w:rsidP="00D27FB2">
            <w:pPr>
              <w:spacing w:line="276" w:lineRule="auto"/>
              <w:rPr>
                <w:rFonts w:asciiTheme="majorHAnsi" w:hAnsiTheme="majorHAnsi" w:cstheme="majorHAnsi"/>
                <w:sz w:val="24"/>
                <w:szCs w:val="24"/>
              </w:rPr>
            </w:pPr>
            <w:r w:rsidRPr="006A5EED">
              <w:rPr>
                <w:rFonts w:asciiTheme="majorHAnsi" w:hAnsiTheme="majorHAnsi" w:cstheme="majorHAnsi"/>
                <w:sz w:val="24"/>
                <w:szCs w:val="24"/>
              </w:rPr>
              <w:t xml:space="preserve">1. Describe the venue area and </w:t>
            </w:r>
            <w:proofErr w:type="gramStart"/>
            <w:r w:rsidRPr="006A5EED">
              <w:rPr>
                <w:rFonts w:asciiTheme="majorHAnsi" w:hAnsiTheme="majorHAnsi" w:cstheme="majorHAnsi"/>
                <w:sz w:val="24"/>
                <w:szCs w:val="24"/>
              </w:rPr>
              <w:t>race course</w:t>
            </w:r>
            <w:proofErr w:type="gramEnd"/>
            <w:r w:rsidRPr="006A5EED">
              <w:rPr>
                <w:rFonts w:asciiTheme="majorHAnsi" w:hAnsiTheme="majorHAnsi" w:cstheme="majorHAnsi"/>
                <w:sz w:val="24"/>
                <w:szCs w:val="24"/>
              </w:rPr>
              <w:t xml:space="preserve"> impacts on the landscape.</w:t>
            </w:r>
          </w:p>
        </w:tc>
      </w:tr>
      <w:tr w:rsidR="00D27FB2" w:rsidRPr="006A5EED" w14:paraId="230F8F0C" w14:textId="77777777" w:rsidTr="00D27FB2">
        <w:tc>
          <w:tcPr>
            <w:tcW w:w="12950" w:type="dxa"/>
          </w:tcPr>
          <w:p w14:paraId="4837E316" w14:textId="77777777" w:rsidR="00D27FB2" w:rsidRPr="006A5EED" w:rsidRDefault="00D27FB2" w:rsidP="00D27FB2">
            <w:pPr>
              <w:rPr>
                <w:rFonts w:asciiTheme="majorHAnsi" w:hAnsiTheme="majorHAnsi" w:cstheme="majorHAnsi"/>
                <w:sz w:val="24"/>
                <w:szCs w:val="24"/>
              </w:rPr>
            </w:pPr>
          </w:p>
        </w:tc>
      </w:tr>
      <w:tr w:rsidR="00D27FB2" w:rsidRPr="006A5EED" w14:paraId="4D2ED53B" w14:textId="77777777" w:rsidTr="00D27FB2">
        <w:tc>
          <w:tcPr>
            <w:tcW w:w="12950" w:type="dxa"/>
          </w:tcPr>
          <w:p w14:paraId="26EF80D9" w14:textId="77777777" w:rsidR="00D27FB2" w:rsidRPr="006A5EED" w:rsidRDefault="00D27FB2" w:rsidP="00D27FB2">
            <w:pPr>
              <w:rPr>
                <w:rFonts w:asciiTheme="majorHAnsi" w:hAnsiTheme="majorHAnsi" w:cstheme="majorHAnsi"/>
                <w:sz w:val="24"/>
                <w:szCs w:val="24"/>
              </w:rPr>
            </w:pPr>
          </w:p>
        </w:tc>
      </w:tr>
      <w:tr w:rsidR="00D27FB2" w:rsidRPr="006A5EED" w14:paraId="41B23FB3" w14:textId="77777777" w:rsidTr="00D27FB2">
        <w:tc>
          <w:tcPr>
            <w:tcW w:w="12950" w:type="dxa"/>
          </w:tcPr>
          <w:p w14:paraId="18B70E74" w14:textId="44B0F4CF" w:rsidR="00D27FB2" w:rsidRPr="006A5EED" w:rsidRDefault="00D27FB2" w:rsidP="00D27FB2">
            <w:pPr>
              <w:spacing w:line="276" w:lineRule="auto"/>
              <w:rPr>
                <w:rFonts w:asciiTheme="majorHAnsi" w:hAnsiTheme="majorHAnsi" w:cstheme="majorHAnsi"/>
                <w:sz w:val="24"/>
                <w:szCs w:val="24"/>
              </w:rPr>
            </w:pPr>
            <w:r w:rsidRPr="006A5EED">
              <w:rPr>
                <w:rFonts w:asciiTheme="majorHAnsi" w:hAnsiTheme="majorHAnsi" w:cstheme="majorHAnsi"/>
                <w:sz w:val="24"/>
                <w:szCs w:val="24"/>
              </w:rPr>
              <w:t>2. Describe the impacts of the event on Fauna and Flora.</w:t>
            </w:r>
          </w:p>
        </w:tc>
      </w:tr>
      <w:tr w:rsidR="00D27FB2" w:rsidRPr="006A5EED" w14:paraId="07854CA1" w14:textId="77777777" w:rsidTr="00D27FB2">
        <w:tc>
          <w:tcPr>
            <w:tcW w:w="12950" w:type="dxa"/>
          </w:tcPr>
          <w:p w14:paraId="6E427B69" w14:textId="77777777" w:rsidR="00D27FB2" w:rsidRPr="006A5EED" w:rsidRDefault="00D27FB2" w:rsidP="00D27FB2">
            <w:pPr>
              <w:rPr>
                <w:rFonts w:asciiTheme="majorHAnsi" w:hAnsiTheme="majorHAnsi" w:cstheme="majorHAnsi"/>
                <w:sz w:val="24"/>
                <w:szCs w:val="24"/>
              </w:rPr>
            </w:pPr>
          </w:p>
        </w:tc>
      </w:tr>
      <w:tr w:rsidR="00D27FB2" w:rsidRPr="006A5EED" w14:paraId="7CE8FCC5" w14:textId="77777777" w:rsidTr="00D27FB2">
        <w:tc>
          <w:tcPr>
            <w:tcW w:w="12950" w:type="dxa"/>
          </w:tcPr>
          <w:p w14:paraId="1C7984D1" w14:textId="77777777" w:rsidR="00D27FB2" w:rsidRPr="006A5EED" w:rsidRDefault="00D27FB2" w:rsidP="00D27FB2">
            <w:pPr>
              <w:rPr>
                <w:rFonts w:asciiTheme="majorHAnsi" w:hAnsiTheme="majorHAnsi" w:cstheme="majorHAnsi"/>
                <w:sz w:val="24"/>
                <w:szCs w:val="24"/>
              </w:rPr>
            </w:pPr>
          </w:p>
        </w:tc>
      </w:tr>
    </w:tbl>
    <w:p w14:paraId="2CE6A588" w14:textId="27691120" w:rsidR="00D27FB2" w:rsidRPr="006A5EED" w:rsidRDefault="00D27FB2" w:rsidP="00D27FB2">
      <w:pPr>
        <w:ind w:left="567"/>
        <w:rPr>
          <w:rFonts w:asciiTheme="majorHAnsi" w:hAnsiTheme="majorHAnsi" w:cstheme="majorHAnsi"/>
          <w:sz w:val="24"/>
          <w:szCs w:val="24"/>
        </w:rPr>
      </w:pPr>
    </w:p>
    <w:p w14:paraId="04C2AD61" w14:textId="3B8210EB" w:rsidR="00D27FB2" w:rsidRPr="006A5EED" w:rsidRDefault="00D27FB2" w:rsidP="00615893">
      <w:pPr>
        <w:rPr>
          <w:rFonts w:asciiTheme="majorHAnsi" w:hAnsiTheme="majorHAnsi" w:cstheme="majorHAnsi"/>
          <w:sz w:val="24"/>
          <w:szCs w:val="24"/>
        </w:rPr>
      </w:pPr>
    </w:p>
    <w:p w14:paraId="07CFE76F" w14:textId="77777777" w:rsidR="00D27FB2" w:rsidRPr="006A5EED" w:rsidRDefault="00D27FB2" w:rsidP="00615893">
      <w:pPr>
        <w:rPr>
          <w:rFonts w:asciiTheme="majorHAnsi" w:hAnsiTheme="majorHAnsi" w:cstheme="majorHAnsi"/>
          <w:sz w:val="24"/>
          <w:szCs w:val="24"/>
        </w:rPr>
      </w:pPr>
    </w:p>
    <w:p w14:paraId="0000001D" w14:textId="6BC1F0F4" w:rsidR="00652B8B" w:rsidRPr="006A5EED" w:rsidRDefault="00C0519F" w:rsidP="00615893">
      <w:pPr>
        <w:rPr>
          <w:rFonts w:asciiTheme="majorHAnsi" w:hAnsiTheme="majorHAnsi" w:cstheme="majorHAnsi"/>
          <w:sz w:val="24"/>
          <w:szCs w:val="24"/>
        </w:rPr>
      </w:pPr>
      <w:r w:rsidRPr="006A5EED">
        <w:rPr>
          <w:rFonts w:asciiTheme="majorHAnsi" w:hAnsiTheme="majorHAnsi" w:cstheme="majorHAnsi"/>
          <w:sz w:val="24"/>
          <w:szCs w:val="24"/>
        </w:rPr>
        <w:tab/>
      </w:r>
    </w:p>
    <w:p w14:paraId="3773FB2C" w14:textId="36D924CD" w:rsidR="008D2A65" w:rsidRPr="006A5EED" w:rsidRDefault="008D2A65" w:rsidP="00D27FB2">
      <w:pPr>
        <w:widowControl w:val="0"/>
        <w:spacing w:line="240" w:lineRule="auto"/>
        <w:ind w:left="720" w:right="80"/>
        <w:rPr>
          <w:rFonts w:asciiTheme="majorHAnsi" w:hAnsiTheme="majorHAnsi" w:cstheme="majorHAnsi"/>
          <w:sz w:val="24"/>
          <w:szCs w:val="24"/>
        </w:rPr>
      </w:pPr>
      <w:r w:rsidRPr="006A5EED">
        <w:rPr>
          <w:rFonts w:asciiTheme="majorHAnsi" w:hAnsiTheme="majorHAnsi" w:cstheme="majorHAnsi"/>
          <w:sz w:val="24"/>
          <w:szCs w:val="24"/>
        </w:rPr>
        <w:t xml:space="preserve">     </w:t>
      </w:r>
    </w:p>
    <w:p w14:paraId="0000001E" w14:textId="440A0606" w:rsidR="00652B8B" w:rsidRPr="006A5EED" w:rsidRDefault="00C0519F" w:rsidP="00615893">
      <w:pPr>
        <w:rPr>
          <w:rFonts w:asciiTheme="majorHAnsi" w:hAnsiTheme="majorHAnsi" w:cstheme="majorHAnsi"/>
          <w:sz w:val="24"/>
          <w:szCs w:val="24"/>
        </w:rPr>
      </w:pPr>
      <w:r w:rsidRPr="006A5EED">
        <w:rPr>
          <w:rFonts w:asciiTheme="majorHAnsi" w:hAnsiTheme="majorHAnsi" w:cstheme="majorHAnsi"/>
          <w:sz w:val="24"/>
          <w:szCs w:val="24"/>
        </w:rPr>
        <w:tab/>
      </w:r>
    </w:p>
    <w:p w14:paraId="0000001F" w14:textId="342BB941" w:rsidR="00652B8B" w:rsidRPr="006A5EED" w:rsidRDefault="00652B8B" w:rsidP="00615893">
      <w:pPr>
        <w:rPr>
          <w:rFonts w:asciiTheme="majorHAnsi" w:hAnsiTheme="majorHAnsi" w:cstheme="majorHAnsi"/>
          <w:sz w:val="24"/>
          <w:szCs w:val="24"/>
        </w:rPr>
      </w:pPr>
    </w:p>
    <w:p w14:paraId="45285109" w14:textId="77777777" w:rsidR="00D27FB2" w:rsidRPr="006A5EED" w:rsidRDefault="00D27FB2">
      <w:pPr>
        <w:rPr>
          <w:rFonts w:asciiTheme="majorHAnsi" w:hAnsiTheme="majorHAnsi" w:cstheme="majorHAnsi"/>
          <w:b/>
          <w:sz w:val="24"/>
          <w:szCs w:val="24"/>
        </w:rPr>
      </w:pPr>
      <w:r w:rsidRPr="006A5EED">
        <w:rPr>
          <w:rFonts w:asciiTheme="majorHAnsi" w:hAnsiTheme="majorHAnsi" w:cstheme="majorHAnsi"/>
          <w:b/>
          <w:sz w:val="24"/>
          <w:szCs w:val="24"/>
        </w:rPr>
        <w:br w:type="page"/>
      </w:r>
    </w:p>
    <w:tbl>
      <w:tblPr>
        <w:tblStyle w:val="TabloKlavuzu"/>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50"/>
      </w:tblGrid>
      <w:tr w:rsidR="00D27FB2" w:rsidRPr="006A5EED" w14:paraId="271933FB" w14:textId="77777777" w:rsidTr="00CE7BAF">
        <w:tc>
          <w:tcPr>
            <w:tcW w:w="12950" w:type="dxa"/>
          </w:tcPr>
          <w:p w14:paraId="551BD076" w14:textId="4E405751" w:rsidR="00D27FB2" w:rsidRPr="006A5EED" w:rsidRDefault="00D27FB2" w:rsidP="00D27FB2">
            <w:pPr>
              <w:spacing w:line="276" w:lineRule="auto"/>
              <w:rPr>
                <w:rFonts w:asciiTheme="majorHAnsi" w:hAnsiTheme="majorHAnsi" w:cstheme="majorHAnsi"/>
                <w:b/>
                <w:sz w:val="24"/>
                <w:szCs w:val="24"/>
              </w:rPr>
            </w:pPr>
            <w:r w:rsidRPr="006A5EED">
              <w:rPr>
                <w:rFonts w:asciiTheme="majorHAnsi" w:hAnsiTheme="majorHAnsi" w:cstheme="majorHAnsi"/>
                <w:b/>
                <w:sz w:val="24"/>
                <w:szCs w:val="24"/>
              </w:rPr>
              <w:lastRenderedPageBreak/>
              <w:t xml:space="preserve">C. Action Plan and </w:t>
            </w:r>
            <w:r w:rsidR="007161BC">
              <w:rPr>
                <w:rFonts w:asciiTheme="majorHAnsi" w:hAnsiTheme="majorHAnsi" w:cstheme="majorHAnsi"/>
                <w:b/>
                <w:sz w:val="24"/>
                <w:szCs w:val="24"/>
              </w:rPr>
              <w:t>Green Event</w:t>
            </w:r>
            <w:r w:rsidRPr="006A5EED">
              <w:rPr>
                <w:rFonts w:asciiTheme="majorHAnsi" w:hAnsiTheme="majorHAnsi" w:cstheme="majorHAnsi"/>
                <w:b/>
                <w:sz w:val="24"/>
                <w:szCs w:val="24"/>
              </w:rPr>
              <w:t xml:space="preserve"> Checklist</w:t>
            </w:r>
          </w:p>
        </w:tc>
      </w:tr>
    </w:tbl>
    <w:p w14:paraId="0A45E397" w14:textId="77777777" w:rsidR="00D27FB2" w:rsidRPr="006A5EED" w:rsidRDefault="00D27FB2" w:rsidP="00615893">
      <w:pPr>
        <w:rPr>
          <w:rFonts w:asciiTheme="majorHAnsi" w:hAnsiTheme="majorHAnsi" w:cstheme="majorHAnsi"/>
          <w:b/>
          <w:sz w:val="24"/>
          <w:szCs w:val="24"/>
        </w:rPr>
      </w:pPr>
    </w:p>
    <w:p w14:paraId="00000022" w14:textId="52587569" w:rsidR="00652B8B" w:rsidRPr="006A5EED" w:rsidRDefault="00C0519F" w:rsidP="00D27FB2">
      <w:pPr>
        <w:ind w:left="567"/>
        <w:jc w:val="both"/>
        <w:rPr>
          <w:rFonts w:asciiTheme="majorHAnsi" w:hAnsiTheme="majorHAnsi" w:cstheme="majorHAnsi"/>
          <w:sz w:val="24"/>
          <w:szCs w:val="24"/>
        </w:rPr>
      </w:pPr>
      <w:r w:rsidRPr="006A5EED">
        <w:rPr>
          <w:rFonts w:asciiTheme="majorHAnsi" w:hAnsiTheme="majorHAnsi" w:cstheme="majorHAnsi"/>
          <w:sz w:val="24"/>
          <w:szCs w:val="24"/>
        </w:rPr>
        <w:t xml:space="preserve">1. </w:t>
      </w:r>
      <w:r w:rsidRPr="006A5EED">
        <w:rPr>
          <w:rFonts w:asciiTheme="majorHAnsi" w:hAnsiTheme="majorHAnsi" w:cstheme="majorHAnsi"/>
          <w:b/>
          <w:sz w:val="24"/>
          <w:szCs w:val="24"/>
        </w:rPr>
        <w:t xml:space="preserve">Race and </w:t>
      </w:r>
      <w:proofErr w:type="gramStart"/>
      <w:r w:rsidR="008D2A65" w:rsidRPr="006A5EED">
        <w:rPr>
          <w:rFonts w:asciiTheme="majorHAnsi" w:hAnsiTheme="majorHAnsi" w:cstheme="majorHAnsi"/>
          <w:b/>
          <w:sz w:val="24"/>
          <w:szCs w:val="24"/>
        </w:rPr>
        <w:t xml:space="preserve">Race </w:t>
      </w:r>
      <w:r w:rsidR="0017455F" w:rsidRPr="006A5EED">
        <w:rPr>
          <w:rFonts w:asciiTheme="majorHAnsi" w:hAnsiTheme="majorHAnsi" w:cstheme="majorHAnsi"/>
          <w:b/>
          <w:sz w:val="24"/>
          <w:szCs w:val="24"/>
        </w:rPr>
        <w:t>C</w:t>
      </w:r>
      <w:r w:rsidR="008D2A65" w:rsidRPr="006A5EED">
        <w:rPr>
          <w:rFonts w:asciiTheme="majorHAnsi" w:hAnsiTheme="majorHAnsi" w:cstheme="majorHAnsi"/>
          <w:b/>
          <w:sz w:val="24"/>
          <w:szCs w:val="24"/>
        </w:rPr>
        <w:t>ourse</w:t>
      </w:r>
      <w:proofErr w:type="gramEnd"/>
      <w:r w:rsidRPr="006A5EED">
        <w:rPr>
          <w:rFonts w:asciiTheme="majorHAnsi" w:hAnsiTheme="majorHAnsi" w:cstheme="majorHAnsi"/>
          <w:sz w:val="24"/>
          <w:szCs w:val="24"/>
        </w:rPr>
        <w:t xml:space="preserve">: Ways to make the race course itself more sustainable and have less of an impact on the environment are discussed here. These include simple things such as reusing signs from years prior, making sure that signs do not blow away in the wind by securing them in the snow. Having an inventory of all materials used </w:t>
      </w:r>
      <w:r w:rsidR="00BD5580" w:rsidRPr="006A5EED">
        <w:rPr>
          <w:rFonts w:asciiTheme="majorHAnsi" w:hAnsiTheme="majorHAnsi" w:cstheme="majorHAnsi"/>
          <w:sz w:val="24"/>
          <w:szCs w:val="24"/>
        </w:rPr>
        <w:t>to</w:t>
      </w:r>
      <w:r w:rsidRPr="006A5EED">
        <w:rPr>
          <w:rFonts w:asciiTheme="majorHAnsi" w:hAnsiTheme="majorHAnsi" w:cstheme="majorHAnsi"/>
          <w:sz w:val="24"/>
          <w:szCs w:val="24"/>
        </w:rPr>
        <w:t xml:space="preserve"> not lose anything by the end of the weekend is highly recommended. ISMF recommends using an organic alternative to aniline dye, for marking the snow to reduce environmental impact.  In </w:t>
      </w:r>
      <w:r w:rsidR="00BD5580" w:rsidRPr="006A5EED">
        <w:rPr>
          <w:rFonts w:asciiTheme="majorHAnsi" w:hAnsiTheme="majorHAnsi" w:cstheme="majorHAnsi"/>
          <w:sz w:val="24"/>
          <w:szCs w:val="24"/>
        </w:rPr>
        <w:t>addition,</w:t>
      </w:r>
      <w:r w:rsidRPr="006A5EED">
        <w:rPr>
          <w:rFonts w:asciiTheme="majorHAnsi" w:hAnsiTheme="majorHAnsi" w:cstheme="majorHAnsi"/>
          <w:sz w:val="24"/>
          <w:szCs w:val="24"/>
        </w:rPr>
        <w:t xml:space="preserve"> we suggest opting for lower impact explosives and cleaning up waste from explosives. Training volunteers and staff in sustainability measures will make these goals easier to achieve. ISMF hopes to leave the course in better condition when the race is over than before it began.</w:t>
      </w:r>
      <w:r w:rsidR="00BD5580">
        <w:rPr>
          <w:rFonts w:asciiTheme="majorHAnsi" w:hAnsiTheme="majorHAnsi" w:cstheme="majorHAnsi"/>
          <w:sz w:val="24"/>
          <w:szCs w:val="24"/>
        </w:rPr>
        <w:t xml:space="preserve"> </w:t>
      </w:r>
    </w:p>
    <w:tbl>
      <w:tblPr>
        <w:tblStyle w:val="KlavuzuTablo4-Vurgu3"/>
        <w:tblW w:w="5036" w:type="pct"/>
        <w:tblInd w:w="-147" w:type="dxa"/>
        <w:tblLayout w:type="fixed"/>
        <w:tblLook w:val="04A0" w:firstRow="1" w:lastRow="0" w:firstColumn="1" w:lastColumn="0" w:noHBand="0" w:noVBand="1"/>
      </w:tblPr>
      <w:tblGrid>
        <w:gridCol w:w="5329"/>
        <w:gridCol w:w="1122"/>
        <w:gridCol w:w="1265"/>
        <w:gridCol w:w="1962"/>
        <w:gridCol w:w="3365"/>
      </w:tblGrid>
      <w:tr w:rsidR="00550EB5" w:rsidRPr="006A5EED" w14:paraId="76274577" w14:textId="60FFC7B0" w:rsidTr="0004257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43" w:type="pct"/>
            <w:noWrap/>
          </w:tcPr>
          <w:p w14:paraId="13A7D106" w14:textId="600E8F37" w:rsidR="00550EB5" w:rsidRPr="006A5EED" w:rsidRDefault="00550EB5" w:rsidP="00550EB5">
            <w:pPr>
              <w:rPr>
                <w:rFonts w:asciiTheme="majorHAnsi" w:eastAsia="Times New Roman" w:hAnsiTheme="majorHAnsi" w:cstheme="majorHAnsi"/>
                <w:color w:val="000000"/>
                <w:sz w:val="24"/>
                <w:szCs w:val="24"/>
              </w:rPr>
            </w:pPr>
            <w:r w:rsidRPr="006A5EED">
              <w:rPr>
                <w:rFonts w:asciiTheme="majorHAnsi" w:eastAsia="Times New Roman" w:hAnsiTheme="majorHAnsi" w:cstheme="majorHAnsi"/>
                <w:color w:val="000000"/>
                <w:sz w:val="24"/>
                <w:szCs w:val="24"/>
              </w:rPr>
              <w:t>Action</w:t>
            </w:r>
          </w:p>
        </w:tc>
        <w:tc>
          <w:tcPr>
            <w:tcW w:w="430" w:type="pct"/>
            <w:noWrap/>
          </w:tcPr>
          <w:p w14:paraId="280A878E" w14:textId="28F7EA68" w:rsidR="00550EB5" w:rsidRPr="006A5EED" w:rsidRDefault="00550EB5" w:rsidP="00615893">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4"/>
                <w:szCs w:val="24"/>
                <w:lang w:val="tr-TR"/>
              </w:rPr>
            </w:pPr>
            <w:proofErr w:type="spellStart"/>
            <w:r w:rsidRPr="006A5EED">
              <w:rPr>
                <w:rFonts w:asciiTheme="majorHAnsi" w:eastAsia="Times New Roman" w:hAnsiTheme="majorHAnsi" w:cstheme="majorHAnsi"/>
                <w:color w:val="auto"/>
                <w:sz w:val="24"/>
                <w:szCs w:val="24"/>
                <w:lang w:val="tr-TR"/>
              </w:rPr>
              <w:t>Planned</w:t>
            </w:r>
            <w:proofErr w:type="spellEnd"/>
          </w:p>
        </w:tc>
        <w:tc>
          <w:tcPr>
            <w:tcW w:w="485" w:type="pct"/>
            <w:noWrap/>
          </w:tcPr>
          <w:p w14:paraId="36FF2B27" w14:textId="38DF2331" w:rsidR="00550EB5" w:rsidRPr="006A5EED" w:rsidRDefault="00550EB5" w:rsidP="00615893">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4"/>
                <w:szCs w:val="24"/>
                <w:lang w:val="tr-TR"/>
              </w:rPr>
            </w:pPr>
            <w:proofErr w:type="spellStart"/>
            <w:r w:rsidRPr="006A5EED">
              <w:rPr>
                <w:rFonts w:asciiTheme="majorHAnsi" w:eastAsia="Times New Roman" w:hAnsiTheme="majorHAnsi" w:cstheme="majorHAnsi"/>
                <w:color w:val="auto"/>
                <w:sz w:val="24"/>
                <w:szCs w:val="24"/>
                <w:lang w:val="tr-TR"/>
              </w:rPr>
              <w:t>Indicator</w:t>
            </w:r>
            <w:proofErr w:type="spellEnd"/>
          </w:p>
        </w:tc>
        <w:tc>
          <w:tcPr>
            <w:tcW w:w="752" w:type="pct"/>
          </w:tcPr>
          <w:p w14:paraId="4F9CA2BF" w14:textId="366F1841" w:rsidR="00550EB5" w:rsidRPr="006A5EED" w:rsidRDefault="00550EB5" w:rsidP="00615893">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4"/>
                <w:szCs w:val="24"/>
                <w:lang w:val="tr-TR"/>
              </w:rPr>
            </w:pPr>
            <w:r w:rsidRPr="006A5EED">
              <w:rPr>
                <w:rFonts w:asciiTheme="majorHAnsi" w:hAnsiTheme="majorHAnsi" w:cstheme="majorHAnsi"/>
                <w:color w:val="auto"/>
                <w:sz w:val="24"/>
                <w:szCs w:val="24"/>
              </w:rPr>
              <w:t>Accomplishment Level</w:t>
            </w:r>
          </w:p>
        </w:tc>
        <w:tc>
          <w:tcPr>
            <w:tcW w:w="1291" w:type="pct"/>
          </w:tcPr>
          <w:p w14:paraId="471C643C" w14:textId="6EF4BF89" w:rsidR="00550EB5" w:rsidRPr="006A5EED" w:rsidRDefault="00550EB5" w:rsidP="00615893">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auto"/>
                <w:sz w:val="24"/>
                <w:szCs w:val="24"/>
                <w:lang w:val="tr-TR"/>
              </w:rPr>
            </w:pPr>
            <w:r w:rsidRPr="006A5EED">
              <w:rPr>
                <w:rFonts w:asciiTheme="majorHAnsi" w:hAnsiTheme="majorHAnsi" w:cstheme="majorHAnsi"/>
                <w:color w:val="auto"/>
                <w:sz w:val="24"/>
                <w:szCs w:val="24"/>
              </w:rPr>
              <w:t>Comments</w:t>
            </w:r>
          </w:p>
        </w:tc>
      </w:tr>
      <w:tr w:rsidR="00550EB5" w:rsidRPr="006A5EED" w14:paraId="2E7E9419" w14:textId="273E2C63"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43" w:type="pct"/>
            <w:noWrap/>
            <w:hideMark/>
          </w:tcPr>
          <w:p w14:paraId="34E4CB7A" w14:textId="4785C657" w:rsidR="00550EB5" w:rsidRPr="006A5EED" w:rsidRDefault="00550EB5" w:rsidP="0017455F">
            <w:pPr>
              <w:rPr>
                <w:rFonts w:asciiTheme="majorHAnsi" w:eastAsia="Times New Roman" w:hAnsiTheme="majorHAnsi" w:cstheme="majorHAnsi"/>
                <w:b w:val="0"/>
                <w:bCs w:val="0"/>
                <w:color w:val="000000"/>
                <w:sz w:val="24"/>
                <w:szCs w:val="24"/>
                <w:lang w:val="tr-TR"/>
              </w:rPr>
            </w:pPr>
            <w:r w:rsidRPr="006A5EED">
              <w:rPr>
                <w:rFonts w:asciiTheme="majorHAnsi" w:eastAsia="Times New Roman" w:hAnsiTheme="majorHAnsi" w:cstheme="majorHAnsi"/>
                <w:b w:val="0"/>
                <w:bCs w:val="0"/>
                <w:color w:val="000000"/>
                <w:sz w:val="24"/>
                <w:szCs w:val="24"/>
              </w:rPr>
              <w:t>The name tags or the plastic covers and/or the lanyards for them will be collected and reused at the end of the event.</w:t>
            </w:r>
          </w:p>
        </w:tc>
        <w:tc>
          <w:tcPr>
            <w:tcW w:w="430" w:type="pct"/>
            <w:noWrap/>
          </w:tcPr>
          <w:p w14:paraId="485EDDB6" w14:textId="4E61E89E" w:rsidR="00C0519F" w:rsidRPr="006A5EED" w:rsidRDefault="00C0519F" w:rsidP="00550EB5">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85" w:type="pct"/>
            <w:noWrap/>
          </w:tcPr>
          <w:p w14:paraId="7A6C7983" w14:textId="1D3900E6" w:rsidR="00550EB5" w:rsidRPr="006A5EED" w:rsidRDefault="00550EB5" w:rsidP="00615893">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52" w:type="pct"/>
          </w:tcPr>
          <w:p w14:paraId="17399C99" w14:textId="77777777" w:rsidR="00550EB5" w:rsidRPr="006A5EED" w:rsidRDefault="00550EB5" w:rsidP="00615893">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91" w:type="pct"/>
          </w:tcPr>
          <w:p w14:paraId="183949C4" w14:textId="77777777" w:rsidR="00550EB5" w:rsidRPr="006A5EED" w:rsidRDefault="00550EB5" w:rsidP="00615893">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C0519F" w:rsidRPr="006A5EED" w14:paraId="5FE71E58" w14:textId="68CF8FCF" w:rsidTr="0004257E">
        <w:trPr>
          <w:trHeight w:val="288"/>
        </w:trPr>
        <w:tc>
          <w:tcPr>
            <w:cnfStyle w:val="001000000000" w:firstRow="0" w:lastRow="0" w:firstColumn="1" w:lastColumn="0" w:oddVBand="0" w:evenVBand="0" w:oddHBand="0" w:evenHBand="0" w:firstRowFirstColumn="0" w:firstRowLastColumn="0" w:lastRowFirstColumn="0" w:lastRowLastColumn="0"/>
            <w:tcW w:w="2043" w:type="pct"/>
            <w:noWrap/>
            <w:hideMark/>
          </w:tcPr>
          <w:p w14:paraId="49044026" w14:textId="6545F2F0" w:rsidR="00C0519F" w:rsidRPr="006A5EED" w:rsidRDefault="00C0519F" w:rsidP="0017455F">
            <w:pPr>
              <w:rPr>
                <w:rFonts w:asciiTheme="majorHAnsi" w:eastAsia="Times New Roman" w:hAnsiTheme="majorHAnsi" w:cstheme="majorHAnsi"/>
                <w:b w:val="0"/>
                <w:bCs w:val="0"/>
                <w:color w:val="000000"/>
                <w:sz w:val="24"/>
                <w:szCs w:val="24"/>
                <w:lang w:val="tr-TR"/>
              </w:rPr>
            </w:pPr>
            <w:r w:rsidRPr="006A5EED">
              <w:rPr>
                <w:rFonts w:asciiTheme="majorHAnsi" w:eastAsia="Times New Roman" w:hAnsiTheme="majorHAnsi" w:cstheme="majorHAnsi"/>
                <w:b w:val="0"/>
                <w:bCs w:val="0"/>
                <w:color w:val="000000"/>
                <w:sz w:val="24"/>
                <w:szCs w:val="24"/>
              </w:rPr>
              <w:t>The decoration materials and signs are reused or can be reused (</w:t>
            </w:r>
            <w:proofErr w:type="gramStart"/>
            <w:r w:rsidRPr="006A5EED">
              <w:rPr>
                <w:rFonts w:asciiTheme="majorHAnsi" w:eastAsia="Times New Roman" w:hAnsiTheme="majorHAnsi" w:cstheme="majorHAnsi"/>
                <w:b w:val="0"/>
                <w:bCs w:val="0"/>
                <w:color w:val="000000"/>
                <w:sz w:val="24"/>
                <w:szCs w:val="24"/>
              </w:rPr>
              <w:t>e.g.</w:t>
            </w:r>
            <w:proofErr w:type="gramEnd"/>
            <w:r w:rsidRPr="006A5EED">
              <w:rPr>
                <w:rFonts w:asciiTheme="majorHAnsi" w:eastAsia="Times New Roman" w:hAnsiTheme="majorHAnsi" w:cstheme="majorHAnsi"/>
                <w:b w:val="0"/>
                <w:bCs w:val="0"/>
                <w:color w:val="000000"/>
                <w:sz w:val="24"/>
                <w:szCs w:val="24"/>
              </w:rPr>
              <w:t xml:space="preserve"> compostable, recyclable).</w:t>
            </w:r>
          </w:p>
        </w:tc>
        <w:tc>
          <w:tcPr>
            <w:tcW w:w="430" w:type="pct"/>
            <w:noWrap/>
          </w:tcPr>
          <w:p w14:paraId="431DCD11" w14:textId="1D25CDE4" w:rsidR="00C0519F" w:rsidRPr="006A5EED" w:rsidRDefault="00C0519F" w:rsidP="00C0519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85" w:type="pct"/>
            <w:noWrap/>
          </w:tcPr>
          <w:p w14:paraId="6950E827" w14:textId="043B23A1" w:rsidR="00C0519F" w:rsidRPr="006A5EED" w:rsidRDefault="00C0519F" w:rsidP="00C0519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52" w:type="pct"/>
          </w:tcPr>
          <w:p w14:paraId="7DCCED75" w14:textId="77777777" w:rsidR="00C0519F" w:rsidRPr="006A5EED" w:rsidRDefault="00C0519F" w:rsidP="00C0519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91" w:type="pct"/>
          </w:tcPr>
          <w:p w14:paraId="39BEABF9" w14:textId="77777777" w:rsidR="00C0519F" w:rsidRPr="006A5EED" w:rsidRDefault="00C0519F" w:rsidP="00C0519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C0519F" w:rsidRPr="006A5EED" w14:paraId="5A753E4B" w14:textId="62D83CB5"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43" w:type="pct"/>
            <w:noWrap/>
            <w:hideMark/>
          </w:tcPr>
          <w:p w14:paraId="408411AD" w14:textId="33E14CA4" w:rsidR="00C0519F" w:rsidRPr="006A5EED" w:rsidRDefault="00C0519F" w:rsidP="0017455F">
            <w:pPr>
              <w:rPr>
                <w:rFonts w:asciiTheme="majorHAnsi" w:eastAsia="Times New Roman" w:hAnsiTheme="majorHAnsi" w:cstheme="majorHAnsi"/>
                <w:b w:val="0"/>
                <w:bCs w:val="0"/>
                <w:color w:val="000000"/>
                <w:sz w:val="24"/>
                <w:szCs w:val="24"/>
                <w:lang w:val="tr-TR"/>
              </w:rPr>
            </w:pPr>
            <w:r w:rsidRPr="006A5EED">
              <w:rPr>
                <w:rFonts w:asciiTheme="majorHAnsi" w:eastAsia="Times New Roman" w:hAnsiTheme="majorHAnsi" w:cstheme="majorHAnsi"/>
                <w:b w:val="0"/>
                <w:bCs w:val="0"/>
                <w:color w:val="000000"/>
                <w:sz w:val="24"/>
                <w:szCs w:val="24"/>
              </w:rPr>
              <w:t>The prizes (for the winners or the lottery) are services (vouchers) or gifts from regional or socially just production and/or from environmentally friendly or natural materials.</w:t>
            </w:r>
          </w:p>
        </w:tc>
        <w:tc>
          <w:tcPr>
            <w:tcW w:w="430" w:type="pct"/>
            <w:noWrap/>
          </w:tcPr>
          <w:p w14:paraId="25A6EF6B" w14:textId="4E586B29" w:rsidR="00C0519F" w:rsidRPr="006A5EED" w:rsidRDefault="00C0519F" w:rsidP="00C0519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85" w:type="pct"/>
            <w:noWrap/>
          </w:tcPr>
          <w:p w14:paraId="103B9FFC" w14:textId="77F24754" w:rsidR="00C0519F" w:rsidRPr="006A5EED" w:rsidRDefault="00C0519F" w:rsidP="00C0519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52" w:type="pct"/>
          </w:tcPr>
          <w:p w14:paraId="1C9DD003" w14:textId="77777777" w:rsidR="00C0519F" w:rsidRPr="006A5EED" w:rsidRDefault="00C0519F" w:rsidP="00C0519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91" w:type="pct"/>
          </w:tcPr>
          <w:p w14:paraId="6D41B7E9" w14:textId="77777777" w:rsidR="00C0519F" w:rsidRPr="006A5EED" w:rsidRDefault="00C0519F" w:rsidP="00C0519F">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C0519F" w:rsidRPr="006A5EED" w14:paraId="71F10BA0" w14:textId="0D396806" w:rsidTr="0004257E">
        <w:trPr>
          <w:trHeight w:val="288"/>
        </w:trPr>
        <w:tc>
          <w:tcPr>
            <w:cnfStyle w:val="001000000000" w:firstRow="0" w:lastRow="0" w:firstColumn="1" w:lastColumn="0" w:oddVBand="0" w:evenVBand="0" w:oddHBand="0" w:evenHBand="0" w:firstRowFirstColumn="0" w:firstRowLastColumn="0" w:lastRowFirstColumn="0" w:lastRowLastColumn="0"/>
            <w:tcW w:w="2043" w:type="pct"/>
            <w:noWrap/>
            <w:hideMark/>
          </w:tcPr>
          <w:p w14:paraId="5EE3A27A" w14:textId="0C17A030" w:rsidR="00C0519F" w:rsidRPr="006A5EED" w:rsidRDefault="00C0519F" w:rsidP="0017455F">
            <w:pPr>
              <w:rPr>
                <w:rFonts w:asciiTheme="majorHAnsi" w:eastAsia="Times New Roman" w:hAnsiTheme="majorHAnsi" w:cstheme="majorHAnsi"/>
                <w:b w:val="0"/>
                <w:bCs w:val="0"/>
                <w:color w:val="000000"/>
                <w:sz w:val="24"/>
                <w:szCs w:val="24"/>
                <w:lang w:val="tr-TR"/>
              </w:rPr>
            </w:pPr>
            <w:r w:rsidRPr="006A5EED">
              <w:rPr>
                <w:rFonts w:asciiTheme="majorHAnsi" w:eastAsia="Times New Roman" w:hAnsiTheme="majorHAnsi" w:cstheme="majorHAnsi"/>
                <w:b w:val="0"/>
                <w:bCs w:val="0"/>
                <w:color w:val="000000"/>
                <w:sz w:val="24"/>
                <w:szCs w:val="24"/>
              </w:rPr>
              <w:t xml:space="preserve">The plants used for the event (as decoration or as a gift) are regional and seasonal or </w:t>
            </w:r>
            <w:r w:rsidR="00146ACC" w:rsidRPr="006A5EED">
              <w:rPr>
                <w:rFonts w:asciiTheme="majorHAnsi" w:eastAsia="Times New Roman" w:hAnsiTheme="majorHAnsi" w:cstheme="majorHAnsi"/>
                <w:b w:val="0"/>
                <w:bCs w:val="0"/>
                <w:color w:val="000000"/>
                <w:sz w:val="24"/>
                <w:szCs w:val="24"/>
              </w:rPr>
              <w:t>fair-trade</w:t>
            </w:r>
            <w:r w:rsidRPr="006A5EED">
              <w:rPr>
                <w:rFonts w:asciiTheme="majorHAnsi" w:eastAsia="Times New Roman" w:hAnsiTheme="majorHAnsi" w:cstheme="majorHAnsi"/>
                <w:b w:val="0"/>
                <w:bCs w:val="0"/>
                <w:color w:val="000000"/>
                <w:sz w:val="24"/>
                <w:szCs w:val="24"/>
              </w:rPr>
              <w:t xml:space="preserve"> cut flowers or branches (</w:t>
            </w:r>
            <w:proofErr w:type="gramStart"/>
            <w:r w:rsidRPr="006A5EED">
              <w:rPr>
                <w:rFonts w:asciiTheme="majorHAnsi" w:eastAsia="Times New Roman" w:hAnsiTheme="majorHAnsi" w:cstheme="majorHAnsi"/>
                <w:b w:val="0"/>
                <w:bCs w:val="0"/>
                <w:color w:val="000000"/>
                <w:sz w:val="24"/>
                <w:szCs w:val="24"/>
              </w:rPr>
              <w:t>e.g.</w:t>
            </w:r>
            <w:proofErr w:type="gramEnd"/>
            <w:r w:rsidRPr="006A5EED">
              <w:rPr>
                <w:rFonts w:asciiTheme="majorHAnsi" w:eastAsia="Times New Roman" w:hAnsiTheme="majorHAnsi" w:cstheme="majorHAnsi"/>
                <w:b w:val="0"/>
                <w:bCs w:val="0"/>
                <w:color w:val="000000"/>
                <w:sz w:val="24"/>
                <w:szCs w:val="24"/>
              </w:rPr>
              <w:t xml:space="preserve"> spruce branches) in the pot.</w:t>
            </w:r>
          </w:p>
        </w:tc>
        <w:tc>
          <w:tcPr>
            <w:tcW w:w="430" w:type="pct"/>
            <w:noWrap/>
          </w:tcPr>
          <w:p w14:paraId="5DDD1D5A" w14:textId="3113DABD" w:rsidR="00C0519F" w:rsidRPr="006A5EED" w:rsidRDefault="00C0519F" w:rsidP="00C0519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85" w:type="pct"/>
            <w:noWrap/>
          </w:tcPr>
          <w:p w14:paraId="06BBE947" w14:textId="390C4701" w:rsidR="00C0519F" w:rsidRPr="006A5EED" w:rsidRDefault="00C0519F" w:rsidP="00C0519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52" w:type="pct"/>
          </w:tcPr>
          <w:p w14:paraId="6E5863C0" w14:textId="77777777" w:rsidR="00C0519F" w:rsidRPr="006A5EED" w:rsidRDefault="00C0519F" w:rsidP="00C0519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91" w:type="pct"/>
          </w:tcPr>
          <w:p w14:paraId="4FF7B815" w14:textId="77777777" w:rsidR="00C0519F" w:rsidRPr="006A5EED" w:rsidRDefault="00C0519F" w:rsidP="00C0519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bl>
    <w:p w14:paraId="183F0C22" w14:textId="1509B605" w:rsidR="00AC52F0" w:rsidRPr="006A5EED" w:rsidRDefault="00AC52F0">
      <w:pPr>
        <w:rPr>
          <w:rFonts w:asciiTheme="majorHAnsi" w:hAnsiTheme="majorHAnsi" w:cstheme="majorHAnsi"/>
          <w:sz w:val="24"/>
          <w:szCs w:val="24"/>
        </w:rPr>
      </w:pPr>
      <w:r w:rsidRPr="006A5EED">
        <w:rPr>
          <w:rFonts w:asciiTheme="majorHAnsi" w:hAnsiTheme="majorHAnsi" w:cstheme="majorHAnsi"/>
          <w:sz w:val="24"/>
          <w:szCs w:val="24"/>
        </w:rPr>
        <w:br w:type="page"/>
      </w:r>
    </w:p>
    <w:tbl>
      <w:tblPr>
        <w:tblStyle w:val="KlavuzuTablo4-Vurgu3"/>
        <w:tblW w:w="5000" w:type="pct"/>
        <w:tblInd w:w="-5" w:type="dxa"/>
        <w:tblLayout w:type="fixed"/>
        <w:tblLook w:val="04A0" w:firstRow="1" w:lastRow="0" w:firstColumn="1" w:lastColumn="0" w:noHBand="0" w:noVBand="1"/>
      </w:tblPr>
      <w:tblGrid>
        <w:gridCol w:w="5243"/>
        <w:gridCol w:w="1135"/>
        <w:gridCol w:w="1275"/>
        <w:gridCol w:w="1984"/>
        <w:gridCol w:w="3313"/>
      </w:tblGrid>
      <w:tr w:rsidR="0017455F" w:rsidRPr="006A5EED" w14:paraId="63D5F3F9" w14:textId="7DF066DF" w:rsidTr="0004257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4" w:type="pct"/>
            <w:noWrap/>
          </w:tcPr>
          <w:p w14:paraId="48F1DF07" w14:textId="6D312D10" w:rsidR="0017455F" w:rsidRPr="006A5EED" w:rsidRDefault="0017455F" w:rsidP="0017455F">
            <w:pPr>
              <w:rPr>
                <w:rFonts w:asciiTheme="majorHAnsi" w:hAnsiTheme="majorHAnsi" w:cstheme="majorHAnsi"/>
                <w:sz w:val="24"/>
                <w:szCs w:val="24"/>
              </w:rPr>
            </w:pPr>
            <w:r w:rsidRPr="006A5EED">
              <w:rPr>
                <w:rFonts w:asciiTheme="majorHAnsi" w:eastAsia="Times New Roman" w:hAnsiTheme="majorHAnsi" w:cstheme="majorHAnsi"/>
                <w:color w:val="000000"/>
                <w:sz w:val="24"/>
                <w:szCs w:val="24"/>
              </w:rPr>
              <w:lastRenderedPageBreak/>
              <w:t>Action</w:t>
            </w:r>
          </w:p>
        </w:tc>
        <w:tc>
          <w:tcPr>
            <w:tcW w:w="438" w:type="pct"/>
            <w:noWrap/>
          </w:tcPr>
          <w:p w14:paraId="0205E1BE" w14:textId="129ABC78" w:rsidR="0017455F" w:rsidRPr="006A5EED" w:rsidRDefault="0017455F" w:rsidP="0017455F">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roofErr w:type="spellStart"/>
            <w:r w:rsidRPr="006A5EED">
              <w:rPr>
                <w:rFonts w:asciiTheme="majorHAnsi" w:eastAsia="Times New Roman" w:hAnsiTheme="majorHAnsi" w:cstheme="majorHAnsi"/>
                <w:color w:val="auto"/>
                <w:sz w:val="24"/>
                <w:szCs w:val="24"/>
                <w:lang w:val="tr-TR"/>
              </w:rPr>
              <w:t>Planned</w:t>
            </w:r>
            <w:proofErr w:type="spellEnd"/>
          </w:p>
        </w:tc>
        <w:tc>
          <w:tcPr>
            <w:tcW w:w="492" w:type="pct"/>
            <w:noWrap/>
          </w:tcPr>
          <w:p w14:paraId="36B1F377" w14:textId="553D1299" w:rsidR="0017455F" w:rsidRPr="006A5EED" w:rsidRDefault="0017455F" w:rsidP="0017455F">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roofErr w:type="spellStart"/>
            <w:r w:rsidRPr="006A5EED">
              <w:rPr>
                <w:rFonts w:asciiTheme="majorHAnsi" w:eastAsia="Times New Roman" w:hAnsiTheme="majorHAnsi" w:cstheme="majorHAnsi"/>
                <w:color w:val="auto"/>
                <w:sz w:val="24"/>
                <w:szCs w:val="24"/>
                <w:lang w:val="tr-TR"/>
              </w:rPr>
              <w:t>Indicator</w:t>
            </w:r>
            <w:proofErr w:type="spellEnd"/>
          </w:p>
        </w:tc>
        <w:tc>
          <w:tcPr>
            <w:tcW w:w="766" w:type="pct"/>
          </w:tcPr>
          <w:p w14:paraId="0AA77C24" w14:textId="22FF4A9B" w:rsidR="0017455F" w:rsidRPr="006A5EED" w:rsidRDefault="0017455F" w:rsidP="0017455F">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r w:rsidRPr="006A5EED">
              <w:rPr>
                <w:rFonts w:asciiTheme="majorHAnsi" w:hAnsiTheme="majorHAnsi" w:cstheme="majorHAnsi"/>
                <w:color w:val="auto"/>
                <w:sz w:val="24"/>
                <w:szCs w:val="24"/>
              </w:rPr>
              <w:t>Accomplishment Level</w:t>
            </w:r>
          </w:p>
        </w:tc>
        <w:tc>
          <w:tcPr>
            <w:tcW w:w="1279" w:type="pct"/>
          </w:tcPr>
          <w:p w14:paraId="56521FC2" w14:textId="36DDD9AD" w:rsidR="0017455F" w:rsidRPr="006A5EED" w:rsidRDefault="0017455F" w:rsidP="0017455F">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r w:rsidRPr="006A5EED">
              <w:rPr>
                <w:rFonts w:asciiTheme="majorHAnsi" w:hAnsiTheme="majorHAnsi" w:cstheme="majorHAnsi"/>
                <w:color w:val="auto"/>
                <w:sz w:val="24"/>
                <w:szCs w:val="24"/>
              </w:rPr>
              <w:t>Comments</w:t>
            </w:r>
          </w:p>
        </w:tc>
      </w:tr>
      <w:tr w:rsidR="0017455F" w:rsidRPr="006A5EED" w14:paraId="500C9272" w14:textId="27993589"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4" w:type="pct"/>
            <w:noWrap/>
            <w:hideMark/>
          </w:tcPr>
          <w:p w14:paraId="22D1B390" w14:textId="4200FD67" w:rsidR="0017455F" w:rsidRPr="006A5EED" w:rsidRDefault="0017455F" w:rsidP="00824E0B">
            <w:pPr>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b w:val="0"/>
                <w:bCs w:val="0"/>
                <w:color w:val="000000"/>
                <w:sz w:val="24"/>
                <w:szCs w:val="24"/>
              </w:rPr>
              <w:t>Ensure proper anchorage of signs and banners to prevent dispersal in strong winds.</w:t>
            </w:r>
          </w:p>
        </w:tc>
        <w:tc>
          <w:tcPr>
            <w:tcW w:w="438" w:type="pct"/>
            <w:noWrap/>
          </w:tcPr>
          <w:p w14:paraId="61E2523C" w14:textId="0338CD4A" w:rsidR="0017455F" w:rsidRPr="006A5EED" w:rsidRDefault="0017455F" w:rsidP="0017455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2" w:type="pct"/>
            <w:noWrap/>
          </w:tcPr>
          <w:p w14:paraId="4279A71B" w14:textId="400E64AB" w:rsidR="0017455F" w:rsidRPr="006A5EED" w:rsidRDefault="0017455F" w:rsidP="0017455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6" w:type="pct"/>
          </w:tcPr>
          <w:p w14:paraId="3BA79D5D" w14:textId="77777777" w:rsidR="0017455F" w:rsidRPr="006A5EED" w:rsidRDefault="0017455F" w:rsidP="0017455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284CD566" w14:textId="77777777" w:rsidR="0017455F" w:rsidRPr="006A5EED" w:rsidRDefault="0017455F" w:rsidP="0017455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17455F" w:rsidRPr="006A5EED" w14:paraId="1F9D6114" w14:textId="26A37103" w:rsidTr="0004257E">
        <w:trPr>
          <w:trHeight w:val="288"/>
        </w:trPr>
        <w:tc>
          <w:tcPr>
            <w:cnfStyle w:val="001000000000" w:firstRow="0" w:lastRow="0" w:firstColumn="1" w:lastColumn="0" w:oddVBand="0" w:evenVBand="0" w:oddHBand="0" w:evenHBand="0" w:firstRowFirstColumn="0" w:firstRowLastColumn="0" w:lastRowFirstColumn="0" w:lastRowLastColumn="0"/>
            <w:tcW w:w="2024" w:type="pct"/>
            <w:noWrap/>
            <w:hideMark/>
          </w:tcPr>
          <w:p w14:paraId="0D5AFEE0" w14:textId="775B7B4E" w:rsidR="0017455F" w:rsidRPr="006A5EED" w:rsidRDefault="0017455F" w:rsidP="00824E0B">
            <w:pPr>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b w:val="0"/>
                <w:bCs w:val="0"/>
                <w:color w:val="000000"/>
                <w:sz w:val="24"/>
                <w:szCs w:val="24"/>
              </w:rPr>
              <w:t>Limit the use of fungible material to that which is strictly necessary.</w:t>
            </w:r>
          </w:p>
        </w:tc>
        <w:tc>
          <w:tcPr>
            <w:tcW w:w="438" w:type="pct"/>
            <w:noWrap/>
          </w:tcPr>
          <w:p w14:paraId="76F09A95" w14:textId="4D515200" w:rsidR="0017455F" w:rsidRPr="006A5EED" w:rsidRDefault="0017455F" w:rsidP="0017455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2" w:type="pct"/>
            <w:noWrap/>
          </w:tcPr>
          <w:p w14:paraId="076743B6" w14:textId="363FEC19" w:rsidR="0017455F" w:rsidRPr="006A5EED" w:rsidRDefault="0017455F" w:rsidP="0017455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6" w:type="pct"/>
          </w:tcPr>
          <w:p w14:paraId="67335A74" w14:textId="77777777" w:rsidR="0017455F" w:rsidRPr="006A5EED" w:rsidRDefault="0017455F" w:rsidP="0017455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3821F03A" w14:textId="77777777" w:rsidR="0017455F" w:rsidRPr="006A5EED" w:rsidRDefault="0017455F" w:rsidP="0017455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17455F" w:rsidRPr="006A5EED" w14:paraId="0C6C37D8" w14:textId="0909C3FB"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4" w:type="pct"/>
            <w:noWrap/>
            <w:hideMark/>
          </w:tcPr>
          <w:p w14:paraId="73A20C70" w14:textId="20AB7C07" w:rsidR="0017455F" w:rsidRPr="006A5EED" w:rsidRDefault="0017455F" w:rsidP="00824E0B">
            <w:pPr>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b w:val="0"/>
                <w:bCs w:val="0"/>
                <w:color w:val="000000"/>
                <w:sz w:val="24"/>
                <w:szCs w:val="24"/>
              </w:rPr>
              <w:t>Use color ties and flanges (preferably black) to stop them from getting lost in the snow.</w:t>
            </w:r>
          </w:p>
        </w:tc>
        <w:tc>
          <w:tcPr>
            <w:tcW w:w="438" w:type="pct"/>
            <w:noWrap/>
          </w:tcPr>
          <w:p w14:paraId="2AC40C2A" w14:textId="3C36CD45" w:rsidR="0017455F" w:rsidRPr="006A5EED" w:rsidRDefault="0017455F" w:rsidP="0017455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2" w:type="pct"/>
            <w:noWrap/>
          </w:tcPr>
          <w:p w14:paraId="3E137B41" w14:textId="48D8B223" w:rsidR="0017455F" w:rsidRPr="006A5EED" w:rsidRDefault="0017455F" w:rsidP="0017455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6" w:type="pct"/>
          </w:tcPr>
          <w:p w14:paraId="56B01EAB" w14:textId="77777777" w:rsidR="0017455F" w:rsidRPr="006A5EED" w:rsidRDefault="0017455F" w:rsidP="0017455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3D955F96" w14:textId="77777777" w:rsidR="0017455F" w:rsidRPr="006A5EED" w:rsidRDefault="0017455F" w:rsidP="0017455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17455F" w:rsidRPr="006A5EED" w14:paraId="310E7273" w14:textId="2680D2B0" w:rsidTr="0004257E">
        <w:trPr>
          <w:trHeight w:val="288"/>
        </w:trPr>
        <w:tc>
          <w:tcPr>
            <w:cnfStyle w:val="001000000000" w:firstRow="0" w:lastRow="0" w:firstColumn="1" w:lastColumn="0" w:oddVBand="0" w:evenVBand="0" w:oddHBand="0" w:evenHBand="0" w:firstRowFirstColumn="0" w:firstRowLastColumn="0" w:lastRowFirstColumn="0" w:lastRowLastColumn="0"/>
            <w:tcW w:w="2024" w:type="pct"/>
            <w:noWrap/>
            <w:hideMark/>
          </w:tcPr>
          <w:p w14:paraId="2EA71B08" w14:textId="3E5DD1C2" w:rsidR="0017455F" w:rsidRPr="006A5EED" w:rsidRDefault="0017455F" w:rsidP="00824E0B">
            <w:pPr>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b w:val="0"/>
                <w:bCs w:val="0"/>
                <w:color w:val="000000"/>
                <w:sz w:val="24"/>
                <w:szCs w:val="24"/>
              </w:rPr>
              <w:t>Choose an organic based dye or alternative to the chemical aniline for course marking.</w:t>
            </w:r>
          </w:p>
        </w:tc>
        <w:tc>
          <w:tcPr>
            <w:tcW w:w="438" w:type="pct"/>
            <w:noWrap/>
          </w:tcPr>
          <w:p w14:paraId="5BC4D945" w14:textId="079CBE47" w:rsidR="0017455F" w:rsidRPr="006A5EED" w:rsidRDefault="0017455F" w:rsidP="0017455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2" w:type="pct"/>
            <w:noWrap/>
          </w:tcPr>
          <w:p w14:paraId="29D02454" w14:textId="0E91BA17" w:rsidR="0017455F" w:rsidRPr="006A5EED" w:rsidRDefault="0017455F" w:rsidP="0017455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6" w:type="pct"/>
          </w:tcPr>
          <w:p w14:paraId="371F7192" w14:textId="77777777" w:rsidR="0017455F" w:rsidRPr="006A5EED" w:rsidRDefault="0017455F" w:rsidP="0017455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4C54BA64" w14:textId="77777777" w:rsidR="0017455F" w:rsidRPr="006A5EED" w:rsidRDefault="0017455F" w:rsidP="0017455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17455F" w:rsidRPr="006A5EED" w14:paraId="5348D6E7" w14:textId="697F6BB0"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4" w:type="pct"/>
            <w:noWrap/>
          </w:tcPr>
          <w:p w14:paraId="3BF8297F" w14:textId="59A5A8E0" w:rsidR="0017455F" w:rsidRPr="006A5EED" w:rsidRDefault="0017455F" w:rsidP="00824E0B">
            <w:pPr>
              <w:rPr>
                <w:rFonts w:asciiTheme="majorHAnsi" w:eastAsia="Times New Roman" w:hAnsiTheme="majorHAnsi" w:cstheme="majorHAnsi"/>
                <w:b w:val="0"/>
                <w:bCs w:val="0"/>
                <w:color w:val="000000"/>
                <w:sz w:val="24"/>
                <w:szCs w:val="24"/>
              </w:rPr>
            </w:pPr>
            <w:proofErr w:type="spellStart"/>
            <w:r w:rsidRPr="006A5EED">
              <w:rPr>
                <w:rFonts w:asciiTheme="majorHAnsi" w:eastAsia="Times New Roman" w:hAnsiTheme="majorHAnsi" w:cstheme="majorHAnsi"/>
                <w:b w:val="0"/>
                <w:bCs w:val="0"/>
                <w:color w:val="000000"/>
                <w:sz w:val="24"/>
                <w:szCs w:val="24"/>
              </w:rPr>
              <w:t>Opt</w:t>
            </w:r>
            <w:proofErr w:type="spellEnd"/>
            <w:r w:rsidRPr="006A5EED">
              <w:rPr>
                <w:rFonts w:asciiTheme="majorHAnsi" w:eastAsia="Times New Roman" w:hAnsiTheme="majorHAnsi" w:cstheme="majorHAnsi"/>
                <w:b w:val="0"/>
                <w:bCs w:val="0"/>
                <w:color w:val="000000"/>
                <w:sz w:val="24"/>
                <w:szCs w:val="24"/>
              </w:rPr>
              <w:t xml:space="preserve"> for lower impact explosives (Ex. Goma-2 ECO, does not contain DNT and reduces emissions of nitrogen oxide and CO2 by almost 70%)</w:t>
            </w:r>
          </w:p>
        </w:tc>
        <w:tc>
          <w:tcPr>
            <w:tcW w:w="438" w:type="pct"/>
            <w:noWrap/>
          </w:tcPr>
          <w:p w14:paraId="3A5CB299" w14:textId="561F9954" w:rsidR="0017455F" w:rsidRPr="006A5EED" w:rsidRDefault="0017455F" w:rsidP="0017455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2" w:type="pct"/>
            <w:noWrap/>
          </w:tcPr>
          <w:p w14:paraId="113C59AC" w14:textId="5A930B26" w:rsidR="0017455F" w:rsidRPr="006A5EED" w:rsidRDefault="0017455F" w:rsidP="0017455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6" w:type="pct"/>
          </w:tcPr>
          <w:p w14:paraId="58532537" w14:textId="77777777" w:rsidR="0017455F" w:rsidRPr="006A5EED" w:rsidRDefault="0017455F" w:rsidP="0017455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08C78680" w14:textId="77777777" w:rsidR="0017455F" w:rsidRPr="006A5EED" w:rsidRDefault="0017455F" w:rsidP="0017455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17455F" w:rsidRPr="006A5EED" w14:paraId="12636CA7" w14:textId="697F95F8" w:rsidTr="0004257E">
        <w:trPr>
          <w:trHeight w:val="288"/>
        </w:trPr>
        <w:tc>
          <w:tcPr>
            <w:cnfStyle w:val="001000000000" w:firstRow="0" w:lastRow="0" w:firstColumn="1" w:lastColumn="0" w:oddVBand="0" w:evenVBand="0" w:oddHBand="0" w:evenHBand="0" w:firstRowFirstColumn="0" w:firstRowLastColumn="0" w:lastRowFirstColumn="0" w:lastRowLastColumn="0"/>
            <w:tcW w:w="2024" w:type="pct"/>
            <w:noWrap/>
          </w:tcPr>
          <w:p w14:paraId="2C693755" w14:textId="6A1D31EC" w:rsidR="0017455F" w:rsidRPr="006A5EED" w:rsidRDefault="0017455F" w:rsidP="00824E0B">
            <w:pPr>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b w:val="0"/>
                <w:bCs w:val="0"/>
                <w:color w:val="000000"/>
                <w:sz w:val="24"/>
                <w:szCs w:val="24"/>
              </w:rPr>
              <w:t xml:space="preserve">Rationalize the </w:t>
            </w:r>
            <w:proofErr w:type="gramStart"/>
            <w:r w:rsidRPr="006A5EED">
              <w:rPr>
                <w:rFonts w:asciiTheme="majorHAnsi" w:eastAsia="Times New Roman" w:hAnsiTheme="majorHAnsi" w:cstheme="majorHAnsi"/>
                <w:b w:val="0"/>
                <w:bCs w:val="0"/>
                <w:color w:val="000000"/>
                <w:sz w:val="24"/>
                <w:szCs w:val="24"/>
              </w:rPr>
              <w:t>amount</w:t>
            </w:r>
            <w:proofErr w:type="gramEnd"/>
            <w:r w:rsidRPr="006A5EED">
              <w:rPr>
                <w:rFonts w:asciiTheme="majorHAnsi" w:eastAsia="Times New Roman" w:hAnsiTheme="majorHAnsi" w:cstheme="majorHAnsi"/>
                <w:b w:val="0"/>
                <w:bCs w:val="0"/>
                <w:color w:val="000000"/>
                <w:sz w:val="24"/>
                <w:szCs w:val="24"/>
              </w:rPr>
              <w:t xml:space="preserve"> of explosives and limit the number of detonations to those that are strictly necessary</w:t>
            </w:r>
          </w:p>
        </w:tc>
        <w:tc>
          <w:tcPr>
            <w:tcW w:w="438" w:type="pct"/>
            <w:noWrap/>
          </w:tcPr>
          <w:p w14:paraId="5B7C826E" w14:textId="7529C0A1" w:rsidR="0017455F" w:rsidRPr="006A5EED" w:rsidRDefault="0017455F" w:rsidP="0017455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2" w:type="pct"/>
            <w:noWrap/>
          </w:tcPr>
          <w:p w14:paraId="52A4ABE6" w14:textId="51D1B56C" w:rsidR="0017455F" w:rsidRPr="006A5EED" w:rsidRDefault="0017455F" w:rsidP="0017455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6" w:type="pct"/>
          </w:tcPr>
          <w:p w14:paraId="5EA93125" w14:textId="77777777" w:rsidR="0017455F" w:rsidRPr="006A5EED" w:rsidRDefault="0017455F" w:rsidP="0017455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1BCF416B" w14:textId="77777777" w:rsidR="0017455F" w:rsidRPr="006A5EED" w:rsidRDefault="0017455F" w:rsidP="0017455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17455F" w:rsidRPr="006A5EED" w14:paraId="1171A3DC" w14:textId="790D6BB3"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4" w:type="pct"/>
            <w:noWrap/>
          </w:tcPr>
          <w:p w14:paraId="0B4BEAD5" w14:textId="13AC6D43" w:rsidR="0017455F" w:rsidRPr="006A5EED" w:rsidRDefault="0017455F" w:rsidP="00824E0B">
            <w:pPr>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b w:val="0"/>
                <w:bCs w:val="0"/>
                <w:color w:val="000000"/>
                <w:sz w:val="24"/>
                <w:szCs w:val="24"/>
              </w:rPr>
              <w:t>Cleaning and recovery of waste from explosions (fuse ends, cables, etc.) if needed.</w:t>
            </w:r>
          </w:p>
        </w:tc>
        <w:tc>
          <w:tcPr>
            <w:tcW w:w="438" w:type="pct"/>
            <w:noWrap/>
          </w:tcPr>
          <w:p w14:paraId="7A7CAEA3" w14:textId="1CBFA0A4" w:rsidR="0017455F" w:rsidRPr="006A5EED" w:rsidRDefault="0017455F" w:rsidP="0017455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2" w:type="pct"/>
            <w:noWrap/>
          </w:tcPr>
          <w:p w14:paraId="1C44AB70" w14:textId="0F070E63" w:rsidR="0017455F" w:rsidRPr="006A5EED" w:rsidRDefault="0017455F" w:rsidP="0017455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6" w:type="pct"/>
          </w:tcPr>
          <w:p w14:paraId="12E9BD52" w14:textId="77777777" w:rsidR="0017455F" w:rsidRPr="006A5EED" w:rsidRDefault="0017455F" w:rsidP="0017455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2C10C00B" w14:textId="77777777" w:rsidR="0017455F" w:rsidRPr="006A5EED" w:rsidRDefault="0017455F" w:rsidP="0017455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17455F" w:rsidRPr="006A5EED" w14:paraId="7EA378C9" w14:textId="19A423E4" w:rsidTr="0004257E">
        <w:trPr>
          <w:trHeight w:val="288"/>
        </w:trPr>
        <w:tc>
          <w:tcPr>
            <w:cnfStyle w:val="001000000000" w:firstRow="0" w:lastRow="0" w:firstColumn="1" w:lastColumn="0" w:oddVBand="0" w:evenVBand="0" w:oddHBand="0" w:evenHBand="0" w:firstRowFirstColumn="0" w:firstRowLastColumn="0" w:lastRowFirstColumn="0" w:lastRowLastColumn="0"/>
            <w:tcW w:w="2024" w:type="pct"/>
            <w:noWrap/>
          </w:tcPr>
          <w:p w14:paraId="4FA7DCED" w14:textId="67933C5A" w:rsidR="0017455F" w:rsidRPr="006A5EED" w:rsidRDefault="0017455F" w:rsidP="00824E0B">
            <w:pPr>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b w:val="0"/>
                <w:bCs w:val="0"/>
                <w:color w:val="000000"/>
                <w:sz w:val="24"/>
                <w:szCs w:val="24"/>
              </w:rPr>
              <w:t>Set penalties for competitors if they leave waste during a race (rules).</w:t>
            </w:r>
          </w:p>
        </w:tc>
        <w:tc>
          <w:tcPr>
            <w:tcW w:w="438" w:type="pct"/>
            <w:noWrap/>
          </w:tcPr>
          <w:p w14:paraId="75D35E2A" w14:textId="30A926D9" w:rsidR="0017455F" w:rsidRPr="006A5EED" w:rsidRDefault="0017455F" w:rsidP="0017455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2" w:type="pct"/>
            <w:noWrap/>
          </w:tcPr>
          <w:p w14:paraId="48D06AF1" w14:textId="385504E2" w:rsidR="0017455F" w:rsidRPr="006A5EED" w:rsidRDefault="0017455F" w:rsidP="0017455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6" w:type="pct"/>
          </w:tcPr>
          <w:p w14:paraId="490196A7" w14:textId="77777777" w:rsidR="0017455F" w:rsidRPr="006A5EED" w:rsidRDefault="0017455F" w:rsidP="0017455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5CFD60AE" w14:textId="77777777" w:rsidR="0017455F" w:rsidRPr="006A5EED" w:rsidRDefault="0017455F" w:rsidP="0017455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17455F" w:rsidRPr="006A5EED" w14:paraId="063C3914" w14:textId="7F72CF25"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4" w:type="pct"/>
            <w:noWrap/>
          </w:tcPr>
          <w:p w14:paraId="6762CDB8" w14:textId="26A77015" w:rsidR="0017455F" w:rsidRPr="006A5EED" w:rsidRDefault="0017455F" w:rsidP="00824E0B">
            <w:pPr>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b w:val="0"/>
                <w:bCs w:val="0"/>
                <w:color w:val="000000"/>
                <w:sz w:val="24"/>
                <w:szCs w:val="24"/>
              </w:rPr>
              <w:t>Provide volunteers and members of the organization with waste collection bags.</w:t>
            </w:r>
          </w:p>
        </w:tc>
        <w:tc>
          <w:tcPr>
            <w:tcW w:w="438" w:type="pct"/>
            <w:noWrap/>
          </w:tcPr>
          <w:p w14:paraId="547B0766" w14:textId="0EBE1848" w:rsidR="0017455F" w:rsidRPr="006A5EED" w:rsidRDefault="0017455F" w:rsidP="0017455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2" w:type="pct"/>
            <w:noWrap/>
          </w:tcPr>
          <w:p w14:paraId="0ED7C20E" w14:textId="79E2D97A" w:rsidR="0017455F" w:rsidRPr="006A5EED" w:rsidRDefault="0017455F" w:rsidP="0017455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6" w:type="pct"/>
          </w:tcPr>
          <w:p w14:paraId="7281B9C5" w14:textId="77777777" w:rsidR="0017455F" w:rsidRPr="006A5EED" w:rsidRDefault="0017455F" w:rsidP="0017455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75C0BA2B" w14:textId="77777777" w:rsidR="0017455F" w:rsidRPr="006A5EED" w:rsidRDefault="0017455F" w:rsidP="0017455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17455F" w:rsidRPr="006A5EED" w14:paraId="68D66BD7" w14:textId="7DB2EA58" w:rsidTr="0004257E">
        <w:trPr>
          <w:trHeight w:val="288"/>
        </w:trPr>
        <w:tc>
          <w:tcPr>
            <w:cnfStyle w:val="001000000000" w:firstRow="0" w:lastRow="0" w:firstColumn="1" w:lastColumn="0" w:oddVBand="0" w:evenVBand="0" w:oddHBand="0" w:evenHBand="0" w:firstRowFirstColumn="0" w:firstRowLastColumn="0" w:lastRowFirstColumn="0" w:lastRowLastColumn="0"/>
            <w:tcW w:w="2024" w:type="pct"/>
            <w:noWrap/>
          </w:tcPr>
          <w:p w14:paraId="4F666B43" w14:textId="524F158C" w:rsidR="0017455F" w:rsidRPr="006A5EED" w:rsidRDefault="0017455F" w:rsidP="00824E0B">
            <w:pPr>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b w:val="0"/>
                <w:bCs w:val="0"/>
                <w:color w:val="000000"/>
                <w:sz w:val="24"/>
                <w:szCs w:val="24"/>
              </w:rPr>
              <w:t>Provide areas to concentrate the public and prevent the dispersion of people around the circuit.</w:t>
            </w:r>
          </w:p>
        </w:tc>
        <w:tc>
          <w:tcPr>
            <w:tcW w:w="438" w:type="pct"/>
            <w:noWrap/>
          </w:tcPr>
          <w:p w14:paraId="272DCF9E" w14:textId="53B8826D" w:rsidR="0017455F" w:rsidRPr="006A5EED" w:rsidRDefault="0017455F" w:rsidP="0017455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2" w:type="pct"/>
            <w:noWrap/>
          </w:tcPr>
          <w:p w14:paraId="2382B7EB" w14:textId="72CA3DFA" w:rsidR="0017455F" w:rsidRPr="006A5EED" w:rsidRDefault="0017455F" w:rsidP="0017455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6" w:type="pct"/>
          </w:tcPr>
          <w:p w14:paraId="53D5335E" w14:textId="77777777" w:rsidR="0017455F" w:rsidRPr="006A5EED" w:rsidRDefault="0017455F" w:rsidP="0017455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352091AA" w14:textId="77777777" w:rsidR="0017455F" w:rsidRPr="006A5EED" w:rsidRDefault="0017455F" w:rsidP="0017455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17455F" w:rsidRPr="006A5EED" w14:paraId="0C3B1162" w14:textId="3D80EB8B"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4" w:type="pct"/>
            <w:noWrap/>
          </w:tcPr>
          <w:p w14:paraId="04F3FD29" w14:textId="2AEC60DF" w:rsidR="0017455F" w:rsidRPr="006A5EED" w:rsidRDefault="0017455F" w:rsidP="00824E0B">
            <w:pPr>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b w:val="0"/>
                <w:bCs w:val="0"/>
                <w:color w:val="000000"/>
                <w:sz w:val="24"/>
                <w:szCs w:val="24"/>
              </w:rPr>
              <w:t xml:space="preserve">Methodical review and clean up once the race </w:t>
            </w:r>
            <w:proofErr w:type="gramStart"/>
            <w:r w:rsidRPr="006A5EED">
              <w:rPr>
                <w:rFonts w:asciiTheme="majorHAnsi" w:eastAsia="Times New Roman" w:hAnsiTheme="majorHAnsi" w:cstheme="majorHAnsi"/>
                <w:b w:val="0"/>
                <w:bCs w:val="0"/>
                <w:color w:val="000000"/>
                <w:sz w:val="24"/>
                <w:szCs w:val="24"/>
              </w:rPr>
              <w:t>has</w:t>
            </w:r>
            <w:proofErr w:type="gramEnd"/>
            <w:r w:rsidRPr="006A5EED">
              <w:rPr>
                <w:rFonts w:asciiTheme="majorHAnsi" w:eastAsia="Times New Roman" w:hAnsiTheme="majorHAnsi" w:cstheme="majorHAnsi"/>
                <w:b w:val="0"/>
                <w:bCs w:val="0"/>
                <w:color w:val="000000"/>
                <w:sz w:val="24"/>
                <w:szCs w:val="24"/>
              </w:rPr>
              <w:t xml:space="preserve"> been completed.</w:t>
            </w:r>
          </w:p>
        </w:tc>
        <w:tc>
          <w:tcPr>
            <w:tcW w:w="438" w:type="pct"/>
            <w:noWrap/>
          </w:tcPr>
          <w:p w14:paraId="1F43D082" w14:textId="5CF90BD2" w:rsidR="0017455F" w:rsidRPr="006A5EED" w:rsidRDefault="0017455F" w:rsidP="0017455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2" w:type="pct"/>
            <w:noWrap/>
          </w:tcPr>
          <w:p w14:paraId="07A2D110" w14:textId="09174685" w:rsidR="0017455F" w:rsidRPr="006A5EED" w:rsidRDefault="0017455F" w:rsidP="0017455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6" w:type="pct"/>
          </w:tcPr>
          <w:p w14:paraId="15D90399" w14:textId="77777777" w:rsidR="0017455F" w:rsidRPr="006A5EED" w:rsidRDefault="0017455F" w:rsidP="0017455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416BBEBA" w14:textId="77777777" w:rsidR="0017455F" w:rsidRPr="006A5EED" w:rsidRDefault="0017455F" w:rsidP="0017455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17455F" w:rsidRPr="006A5EED" w14:paraId="0F48B9BA" w14:textId="5D80BD9C" w:rsidTr="0004257E">
        <w:trPr>
          <w:trHeight w:val="288"/>
        </w:trPr>
        <w:tc>
          <w:tcPr>
            <w:cnfStyle w:val="001000000000" w:firstRow="0" w:lastRow="0" w:firstColumn="1" w:lastColumn="0" w:oddVBand="0" w:evenVBand="0" w:oddHBand="0" w:evenHBand="0" w:firstRowFirstColumn="0" w:firstRowLastColumn="0" w:lastRowFirstColumn="0" w:lastRowLastColumn="0"/>
            <w:tcW w:w="2024" w:type="pct"/>
            <w:noWrap/>
          </w:tcPr>
          <w:p w14:paraId="5116836A" w14:textId="2B3322EB" w:rsidR="0017455F" w:rsidRPr="006A5EED" w:rsidRDefault="0017455F" w:rsidP="00824E0B">
            <w:pPr>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b w:val="0"/>
                <w:bCs w:val="0"/>
                <w:color w:val="000000"/>
                <w:sz w:val="24"/>
                <w:szCs w:val="24"/>
              </w:rPr>
              <w:t>Control noise pollution to keep below 70 decibels.</w:t>
            </w:r>
          </w:p>
        </w:tc>
        <w:tc>
          <w:tcPr>
            <w:tcW w:w="438" w:type="pct"/>
            <w:noWrap/>
          </w:tcPr>
          <w:p w14:paraId="67BC56CB" w14:textId="1A25BAE3" w:rsidR="0017455F" w:rsidRPr="006A5EED" w:rsidRDefault="0017455F" w:rsidP="0017455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2" w:type="pct"/>
            <w:noWrap/>
          </w:tcPr>
          <w:p w14:paraId="3F5A890E" w14:textId="2156CDE6" w:rsidR="0017455F" w:rsidRPr="006A5EED" w:rsidRDefault="0017455F" w:rsidP="0017455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6" w:type="pct"/>
          </w:tcPr>
          <w:p w14:paraId="2EF6F3EC" w14:textId="77777777" w:rsidR="0017455F" w:rsidRPr="006A5EED" w:rsidRDefault="0017455F" w:rsidP="0017455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52F86DF0" w14:textId="77777777" w:rsidR="0017455F" w:rsidRPr="006A5EED" w:rsidRDefault="0017455F" w:rsidP="0017455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bl>
    <w:p w14:paraId="214C5D38" w14:textId="09A0FB7F" w:rsidR="00D82225" w:rsidRPr="006A5EED" w:rsidRDefault="00D82225" w:rsidP="00615893">
      <w:pPr>
        <w:ind w:firstLine="720"/>
        <w:rPr>
          <w:rFonts w:asciiTheme="majorHAnsi" w:hAnsiTheme="majorHAnsi" w:cstheme="majorHAnsi"/>
          <w:sz w:val="24"/>
          <w:szCs w:val="24"/>
        </w:rPr>
      </w:pPr>
    </w:p>
    <w:p w14:paraId="4B21A031" w14:textId="77777777" w:rsidR="00AC52F0" w:rsidRPr="006A5EED" w:rsidRDefault="00AC52F0">
      <w:pPr>
        <w:rPr>
          <w:rFonts w:asciiTheme="majorHAnsi" w:hAnsiTheme="majorHAnsi" w:cstheme="majorHAnsi"/>
          <w:b/>
          <w:sz w:val="24"/>
          <w:szCs w:val="24"/>
        </w:rPr>
      </w:pPr>
      <w:r w:rsidRPr="006A5EED">
        <w:rPr>
          <w:rFonts w:asciiTheme="majorHAnsi" w:hAnsiTheme="majorHAnsi" w:cstheme="majorHAnsi"/>
          <w:b/>
          <w:sz w:val="24"/>
          <w:szCs w:val="24"/>
        </w:rPr>
        <w:br w:type="page"/>
      </w:r>
    </w:p>
    <w:p w14:paraId="00000039" w14:textId="381CFCF9" w:rsidR="00652B8B" w:rsidRPr="006A5EED" w:rsidRDefault="00C0519F" w:rsidP="0017455F">
      <w:pPr>
        <w:ind w:left="567"/>
        <w:jc w:val="both"/>
        <w:rPr>
          <w:rFonts w:asciiTheme="majorHAnsi" w:hAnsiTheme="majorHAnsi" w:cstheme="majorHAnsi"/>
          <w:sz w:val="24"/>
          <w:szCs w:val="24"/>
        </w:rPr>
      </w:pPr>
      <w:r w:rsidRPr="006A5EED">
        <w:rPr>
          <w:rFonts w:asciiTheme="majorHAnsi" w:hAnsiTheme="majorHAnsi" w:cstheme="majorHAnsi"/>
          <w:b/>
          <w:sz w:val="24"/>
          <w:szCs w:val="24"/>
        </w:rPr>
        <w:lastRenderedPageBreak/>
        <w:t xml:space="preserve">2. Catering and Refreshments, </w:t>
      </w:r>
      <w:r w:rsidR="0017455F" w:rsidRPr="006A5EED">
        <w:rPr>
          <w:rFonts w:asciiTheme="majorHAnsi" w:hAnsiTheme="majorHAnsi" w:cstheme="majorHAnsi"/>
          <w:b/>
          <w:sz w:val="24"/>
          <w:szCs w:val="24"/>
        </w:rPr>
        <w:t>W</w:t>
      </w:r>
      <w:r w:rsidRPr="006A5EED">
        <w:rPr>
          <w:rFonts w:asciiTheme="majorHAnsi" w:hAnsiTheme="majorHAnsi" w:cstheme="majorHAnsi"/>
          <w:b/>
          <w:sz w:val="24"/>
          <w:szCs w:val="24"/>
        </w:rPr>
        <w:t>aste</w:t>
      </w:r>
      <w:r w:rsidRPr="006A5EED">
        <w:rPr>
          <w:rFonts w:asciiTheme="majorHAnsi" w:hAnsiTheme="majorHAnsi" w:cstheme="majorHAnsi"/>
          <w:sz w:val="24"/>
          <w:szCs w:val="24"/>
        </w:rPr>
        <w:t xml:space="preserve">: ISMF recommends partnering with a local hotel or resort to help reduce the catering needed for events. When catering however, use reusable dishes and cutlery whenever possible. ISMF suggests using large containers for drink dispensing and calculating the amount of food </w:t>
      </w:r>
      <w:proofErr w:type="spellStart"/>
      <w:proofErr w:type="gramStart"/>
      <w:r w:rsidRPr="006A5EED">
        <w:rPr>
          <w:rFonts w:asciiTheme="majorHAnsi" w:hAnsiTheme="majorHAnsi" w:cstheme="majorHAnsi"/>
          <w:sz w:val="24"/>
          <w:szCs w:val="24"/>
        </w:rPr>
        <w:t>n</w:t>
      </w:r>
      <w:r w:rsidR="0017455F" w:rsidRPr="006A5EED">
        <w:rPr>
          <w:rFonts w:asciiTheme="majorHAnsi" w:hAnsiTheme="majorHAnsi" w:cstheme="majorHAnsi"/>
          <w:sz w:val="24"/>
          <w:szCs w:val="24"/>
        </w:rPr>
        <w:t>”</w:t>
      </w:r>
      <w:r w:rsidRPr="006A5EED">
        <w:rPr>
          <w:rFonts w:asciiTheme="majorHAnsi" w:hAnsiTheme="majorHAnsi" w:cstheme="majorHAnsi"/>
          <w:sz w:val="24"/>
          <w:szCs w:val="24"/>
        </w:rPr>
        <w:t>eeded</w:t>
      </w:r>
      <w:proofErr w:type="spellEnd"/>
      <w:proofErr w:type="gramEnd"/>
      <w:r w:rsidRPr="006A5EED">
        <w:rPr>
          <w:rFonts w:asciiTheme="majorHAnsi" w:hAnsiTheme="majorHAnsi" w:cstheme="majorHAnsi"/>
          <w:sz w:val="24"/>
          <w:szCs w:val="24"/>
        </w:rPr>
        <w:t xml:space="preserve"> prior to the event to decrease waste. ISMF also recommends using local food when possible. The main goal is to reduce waste.</w:t>
      </w:r>
    </w:p>
    <w:tbl>
      <w:tblPr>
        <w:tblStyle w:val="KlavuzuTablo4-Vurgu3"/>
        <w:tblW w:w="5000" w:type="pct"/>
        <w:tblInd w:w="-147" w:type="dxa"/>
        <w:tblLayout w:type="fixed"/>
        <w:tblLook w:val="04A0" w:firstRow="1" w:lastRow="0" w:firstColumn="1" w:lastColumn="0" w:noHBand="0" w:noVBand="1"/>
      </w:tblPr>
      <w:tblGrid>
        <w:gridCol w:w="5328"/>
        <w:gridCol w:w="1119"/>
        <w:gridCol w:w="1261"/>
        <w:gridCol w:w="1963"/>
        <w:gridCol w:w="3279"/>
      </w:tblGrid>
      <w:tr w:rsidR="00270AE7" w:rsidRPr="006A5EED" w14:paraId="07B2306C" w14:textId="17254212" w:rsidTr="0004257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57" w:type="pct"/>
            <w:noWrap/>
          </w:tcPr>
          <w:p w14:paraId="3CBB145C" w14:textId="33516B36" w:rsidR="0017455F" w:rsidRPr="006A5EED" w:rsidRDefault="0017455F" w:rsidP="0017455F">
            <w:pPr>
              <w:rPr>
                <w:rFonts w:asciiTheme="majorHAnsi" w:hAnsiTheme="majorHAnsi" w:cstheme="majorHAnsi"/>
                <w:sz w:val="24"/>
                <w:szCs w:val="24"/>
              </w:rPr>
            </w:pPr>
            <w:r w:rsidRPr="006A5EED">
              <w:rPr>
                <w:rFonts w:asciiTheme="majorHAnsi" w:eastAsia="Times New Roman" w:hAnsiTheme="majorHAnsi" w:cstheme="majorHAnsi"/>
                <w:color w:val="000000"/>
                <w:sz w:val="24"/>
                <w:szCs w:val="24"/>
              </w:rPr>
              <w:t>Action</w:t>
            </w:r>
          </w:p>
        </w:tc>
        <w:tc>
          <w:tcPr>
            <w:tcW w:w="432" w:type="pct"/>
            <w:noWrap/>
          </w:tcPr>
          <w:p w14:paraId="7008EC5B" w14:textId="558ACC69" w:rsidR="0017455F" w:rsidRPr="006A5EED" w:rsidRDefault="0017455F" w:rsidP="0017455F">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roofErr w:type="spellStart"/>
            <w:r w:rsidRPr="006A5EED">
              <w:rPr>
                <w:rFonts w:asciiTheme="majorHAnsi" w:eastAsia="Times New Roman" w:hAnsiTheme="majorHAnsi" w:cstheme="majorHAnsi"/>
                <w:color w:val="auto"/>
                <w:sz w:val="24"/>
                <w:szCs w:val="24"/>
                <w:lang w:val="tr-TR"/>
              </w:rPr>
              <w:t>Planned</w:t>
            </w:r>
            <w:proofErr w:type="spellEnd"/>
          </w:p>
        </w:tc>
        <w:tc>
          <w:tcPr>
            <w:tcW w:w="487" w:type="pct"/>
            <w:noWrap/>
          </w:tcPr>
          <w:p w14:paraId="21605539" w14:textId="48D0B129" w:rsidR="0017455F" w:rsidRPr="006A5EED" w:rsidRDefault="0017455F" w:rsidP="0017455F">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roofErr w:type="spellStart"/>
            <w:r w:rsidRPr="006A5EED">
              <w:rPr>
                <w:rFonts w:asciiTheme="majorHAnsi" w:eastAsia="Times New Roman" w:hAnsiTheme="majorHAnsi" w:cstheme="majorHAnsi"/>
                <w:color w:val="auto"/>
                <w:sz w:val="24"/>
                <w:szCs w:val="24"/>
                <w:lang w:val="tr-TR"/>
              </w:rPr>
              <w:t>Indicator</w:t>
            </w:r>
            <w:proofErr w:type="spellEnd"/>
          </w:p>
        </w:tc>
        <w:tc>
          <w:tcPr>
            <w:tcW w:w="758" w:type="pct"/>
          </w:tcPr>
          <w:p w14:paraId="0B64694F" w14:textId="092943A5" w:rsidR="0017455F" w:rsidRPr="006A5EED" w:rsidRDefault="0017455F" w:rsidP="0017455F">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r w:rsidRPr="006A5EED">
              <w:rPr>
                <w:rFonts w:asciiTheme="majorHAnsi" w:hAnsiTheme="majorHAnsi" w:cstheme="majorHAnsi"/>
                <w:color w:val="auto"/>
                <w:sz w:val="24"/>
                <w:szCs w:val="24"/>
              </w:rPr>
              <w:t>Accomplishment Level</w:t>
            </w:r>
          </w:p>
        </w:tc>
        <w:tc>
          <w:tcPr>
            <w:tcW w:w="1266" w:type="pct"/>
          </w:tcPr>
          <w:p w14:paraId="2628BB17" w14:textId="0F14CAF0" w:rsidR="0017455F" w:rsidRPr="006A5EED" w:rsidRDefault="0017455F" w:rsidP="0017455F">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r w:rsidRPr="006A5EED">
              <w:rPr>
                <w:rFonts w:asciiTheme="majorHAnsi" w:hAnsiTheme="majorHAnsi" w:cstheme="majorHAnsi"/>
                <w:color w:val="auto"/>
                <w:sz w:val="24"/>
                <w:szCs w:val="24"/>
              </w:rPr>
              <w:t>Comments</w:t>
            </w:r>
          </w:p>
        </w:tc>
      </w:tr>
      <w:tr w:rsidR="00270AE7" w:rsidRPr="006A5EED" w14:paraId="65CA1884" w14:textId="039E2E76"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57" w:type="pct"/>
            <w:noWrap/>
          </w:tcPr>
          <w:p w14:paraId="20325258" w14:textId="15D4D975" w:rsidR="0017455F" w:rsidRPr="006A5EED" w:rsidRDefault="0017455F" w:rsidP="0017455F">
            <w:pPr>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b w:val="0"/>
                <w:bCs w:val="0"/>
                <w:color w:val="000000"/>
                <w:sz w:val="24"/>
                <w:szCs w:val="24"/>
              </w:rPr>
              <w:t>The products intended for sale (</w:t>
            </w:r>
            <w:proofErr w:type="gramStart"/>
            <w:r w:rsidRPr="006A5EED">
              <w:rPr>
                <w:rFonts w:asciiTheme="majorHAnsi" w:eastAsia="Times New Roman" w:hAnsiTheme="majorHAnsi" w:cstheme="majorHAnsi"/>
                <w:b w:val="0"/>
                <w:bCs w:val="0"/>
                <w:color w:val="000000"/>
                <w:sz w:val="24"/>
                <w:szCs w:val="24"/>
              </w:rPr>
              <w:t>e.g.</w:t>
            </w:r>
            <w:proofErr w:type="gramEnd"/>
            <w:r w:rsidRPr="006A5EED">
              <w:rPr>
                <w:rFonts w:asciiTheme="majorHAnsi" w:eastAsia="Times New Roman" w:hAnsiTheme="majorHAnsi" w:cstheme="majorHAnsi"/>
                <w:b w:val="0"/>
                <w:bCs w:val="0"/>
                <w:color w:val="000000"/>
                <w:sz w:val="24"/>
                <w:szCs w:val="24"/>
              </w:rPr>
              <w:t xml:space="preserve"> handicrafts, merchandising items, food from direct sellers) were produced and processed in the region and are marked accordingly.</w:t>
            </w:r>
          </w:p>
        </w:tc>
        <w:tc>
          <w:tcPr>
            <w:tcW w:w="432" w:type="pct"/>
            <w:noWrap/>
          </w:tcPr>
          <w:p w14:paraId="458DC13A" w14:textId="15CC9E17" w:rsidR="0017455F" w:rsidRPr="006A5EED" w:rsidRDefault="0017455F" w:rsidP="0017455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87" w:type="pct"/>
            <w:noWrap/>
          </w:tcPr>
          <w:p w14:paraId="6A3A9DF1" w14:textId="5FD8A8B2" w:rsidR="0017455F" w:rsidRPr="006A5EED" w:rsidRDefault="0017455F" w:rsidP="0017455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58" w:type="pct"/>
          </w:tcPr>
          <w:p w14:paraId="666914D2" w14:textId="77777777" w:rsidR="0017455F" w:rsidRPr="006A5EED" w:rsidRDefault="0017455F" w:rsidP="0017455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66" w:type="pct"/>
          </w:tcPr>
          <w:p w14:paraId="68509FB7" w14:textId="77777777" w:rsidR="0017455F" w:rsidRPr="006A5EED" w:rsidRDefault="0017455F" w:rsidP="0017455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17455F" w:rsidRPr="006A5EED" w14:paraId="7535C127" w14:textId="780C311A" w:rsidTr="0004257E">
        <w:trPr>
          <w:trHeight w:val="288"/>
        </w:trPr>
        <w:tc>
          <w:tcPr>
            <w:cnfStyle w:val="001000000000" w:firstRow="0" w:lastRow="0" w:firstColumn="1" w:lastColumn="0" w:oddVBand="0" w:evenVBand="0" w:oddHBand="0" w:evenHBand="0" w:firstRowFirstColumn="0" w:firstRowLastColumn="0" w:lastRowFirstColumn="0" w:lastRowLastColumn="0"/>
            <w:tcW w:w="2057" w:type="pct"/>
            <w:noWrap/>
          </w:tcPr>
          <w:p w14:paraId="151B645C" w14:textId="21A71D45" w:rsidR="0017455F" w:rsidRPr="006A5EED" w:rsidRDefault="0017455F" w:rsidP="0017455F">
            <w:pPr>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b w:val="0"/>
                <w:bCs w:val="0"/>
                <w:color w:val="000000"/>
                <w:sz w:val="24"/>
                <w:szCs w:val="24"/>
              </w:rPr>
              <w:t>Detergents are used sparingly.</w:t>
            </w:r>
          </w:p>
        </w:tc>
        <w:tc>
          <w:tcPr>
            <w:tcW w:w="432" w:type="pct"/>
            <w:noWrap/>
          </w:tcPr>
          <w:p w14:paraId="56E5E02F" w14:textId="5676E2F8" w:rsidR="0017455F" w:rsidRPr="006A5EED" w:rsidRDefault="0017455F" w:rsidP="0017455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87" w:type="pct"/>
            <w:noWrap/>
          </w:tcPr>
          <w:p w14:paraId="4BD63ED8" w14:textId="3426FAF9" w:rsidR="0017455F" w:rsidRPr="006A5EED" w:rsidRDefault="0017455F" w:rsidP="0017455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58" w:type="pct"/>
          </w:tcPr>
          <w:p w14:paraId="06C4BBCB" w14:textId="77777777" w:rsidR="0017455F" w:rsidRPr="006A5EED" w:rsidRDefault="0017455F" w:rsidP="0017455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66" w:type="pct"/>
          </w:tcPr>
          <w:p w14:paraId="44650C46" w14:textId="77777777" w:rsidR="0017455F" w:rsidRPr="006A5EED" w:rsidRDefault="0017455F" w:rsidP="0017455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46066E5E" w14:textId="7394B5BD"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57" w:type="pct"/>
            <w:noWrap/>
          </w:tcPr>
          <w:p w14:paraId="2A3FE975" w14:textId="231AA9A6" w:rsidR="0017455F" w:rsidRPr="006A5EED" w:rsidRDefault="0017455F" w:rsidP="0017455F">
            <w:pPr>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b w:val="0"/>
                <w:bCs w:val="0"/>
                <w:color w:val="000000"/>
                <w:sz w:val="24"/>
                <w:szCs w:val="24"/>
              </w:rPr>
              <w:t>Cleaning agents contain vegetable surfactants or have been awarded the Ecolabel.</w:t>
            </w:r>
          </w:p>
        </w:tc>
        <w:tc>
          <w:tcPr>
            <w:tcW w:w="432" w:type="pct"/>
            <w:noWrap/>
          </w:tcPr>
          <w:p w14:paraId="70EC03BE" w14:textId="6C85B775" w:rsidR="0017455F" w:rsidRPr="006A5EED" w:rsidRDefault="0017455F" w:rsidP="0017455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87" w:type="pct"/>
            <w:noWrap/>
          </w:tcPr>
          <w:p w14:paraId="295892DA" w14:textId="7B6F00FC" w:rsidR="0017455F" w:rsidRPr="006A5EED" w:rsidRDefault="0017455F" w:rsidP="0017455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58" w:type="pct"/>
          </w:tcPr>
          <w:p w14:paraId="2B0D0B79" w14:textId="77777777" w:rsidR="0017455F" w:rsidRPr="006A5EED" w:rsidRDefault="0017455F" w:rsidP="0017455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66" w:type="pct"/>
          </w:tcPr>
          <w:p w14:paraId="2E7DE585" w14:textId="77777777" w:rsidR="0017455F" w:rsidRPr="006A5EED" w:rsidRDefault="0017455F" w:rsidP="0017455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17455F" w:rsidRPr="006A5EED" w14:paraId="62EFC708" w14:textId="2EDADA83" w:rsidTr="0004257E">
        <w:trPr>
          <w:trHeight w:val="288"/>
        </w:trPr>
        <w:tc>
          <w:tcPr>
            <w:cnfStyle w:val="001000000000" w:firstRow="0" w:lastRow="0" w:firstColumn="1" w:lastColumn="0" w:oddVBand="0" w:evenVBand="0" w:oddHBand="0" w:evenHBand="0" w:firstRowFirstColumn="0" w:firstRowLastColumn="0" w:lastRowFirstColumn="0" w:lastRowLastColumn="0"/>
            <w:tcW w:w="2057" w:type="pct"/>
            <w:noWrap/>
          </w:tcPr>
          <w:p w14:paraId="7FC4D653" w14:textId="50EB0704" w:rsidR="0017455F" w:rsidRPr="006A5EED" w:rsidRDefault="0017455F" w:rsidP="0017455F">
            <w:pPr>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b w:val="0"/>
                <w:bCs w:val="0"/>
                <w:color w:val="000000"/>
                <w:sz w:val="24"/>
                <w:szCs w:val="24"/>
              </w:rPr>
              <w:t>Soaps and detergents are bought in bulk.</w:t>
            </w:r>
          </w:p>
        </w:tc>
        <w:tc>
          <w:tcPr>
            <w:tcW w:w="432" w:type="pct"/>
            <w:noWrap/>
          </w:tcPr>
          <w:p w14:paraId="3D5F279D" w14:textId="78F7FAB8" w:rsidR="0017455F" w:rsidRPr="006A5EED" w:rsidRDefault="0017455F" w:rsidP="0017455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87" w:type="pct"/>
            <w:noWrap/>
          </w:tcPr>
          <w:p w14:paraId="067F7673" w14:textId="05E3386A" w:rsidR="0017455F" w:rsidRPr="006A5EED" w:rsidRDefault="0017455F" w:rsidP="0017455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58" w:type="pct"/>
          </w:tcPr>
          <w:p w14:paraId="1CFD9A1A" w14:textId="77777777" w:rsidR="0017455F" w:rsidRPr="006A5EED" w:rsidRDefault="0017455F" w:rsidP="0017455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66" w:type="pct"/>
          </w:tcPr>
          <w:p w14:paraId="480D8800" w14:textId="77777777" w:rsidR="0017455F" w:rsidRPr="006A5EED" w:rsidRDefault="0017455F" w:rsidP="0017455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1C2A3424" w14:textId="4A273673"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57" w:type="pct"/>
            <w:noWrap/>
          </w:tcPr>
          <w:p w14:paraId="23B37305" w14:textId="637909C1" w:rsidR="0017455F" w:rsidRPr="006A5EED" w:rsidRDefault="0017455F" w:rsidP="0017455F">
            <w:pPr>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b w:val="0"/>
                <w:bCs w:val="0"/>
                <w:color w:val="000000"/>
                <w:sz w:val="24"/>
                <w:szCs w:val="24"/>
              </w:rPr>
              <w:t>There are enough well-marked containers for visitors to collect residual waste and recyclables (</w:t>
            </w:r>
            <w:proofErr w:type="gramStart"/>
            <w:r w:rsidRPr="006A5EED">
              <w:rPr>
                <w:rFonts w:asciiTheme="majorHAnsi" w:eastAsia="Times New Roman" w:hAnsiTheme="majorHAnsi" w:cstheme="majorHAnsi"/>
                <w:b w:val="0"/>
                <w:bCs w:val="0"/>
                <w:color w:val="000000"/>
                <w:sz w:val="24"/>
                <w:szCs w:val="24"/>
              </w:rPr>
              <w:t>e.g.</w:t>
            </w:r>
            <w:proofErr w:type="gramEnd"/>
            <w:r w:rsidRPr="006A5EED">
              <w:rPr>
                <w:rFonts w:asciiTheme="majorHAnsi" w:eastAsia="Times New Roman" w:hAnsiTheme="majorHAnsi" w:cstheme="majorHAnsi"/>
                <w:b w:val="0"/>
                <w:bCs w:val="0"/>
                <w:color w:val="000000"/>
                <w:sz w:val="24"/>
                <w:szCs w:val="24"/>
              </w:rPr>
              <w:t xml:space="preserve"> paper, glass, plastic) separately.</w:t>
            </w:r>
          </w:p>
        </w:tc>
        <w:tc>
          <w:tcPr>
            <w:tcW w:w="432" w:type="pct"/>
            <w:noWrap/>
          </w:tcPr>
          <w:p w14:paraId="36505CFC" w14:textId="1D19A01D" w:rsidR="0017455F" w:rsidRPr="006A5EED" w:rsidRDefault="0017455F" w:rsidP="0017455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87" w:type="pct"/>
            <w:noWrap/>
          </w:tcPr>
          <w:p w14:paraId="440C050A" w14:textId="3ED8C566" w:rsidR="0017455F" w:rsidRPr="006A5EED" w:rsidRDefault="0017455F" w:rsidP="0017455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58" w:type="pct"/>
          </w:tcPr>
          <w:p w14:paraId="5D60BA6F" w14:textId="77777777" w:rsidR="0017455F" w:rsidRPr="006A5EED" w:rsidRDefault="0017455F" w:rsidP="0017455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66" w:type="pct"/>
          </w:tcPr>
          <w:p w14:paraId="62DD1A4D" w14:textId="77777777" w:rsidR="0017455F" w:rsidRPr="006A5EED" w:rsidRDefault="0017455F" w:rsidP="0017455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17455F" w:rsidRPr="006A5EED" w14:paraId="50843115" w14:textId="5746DDFA" w:rsidTr="0004257E">
        <w:trPr>
          <w:trHeight w:val="288"/>
        </w:trPr>
        <w:tc>
          <w:tcPr>
            <w:cnfStyle w:val="001000000000" w:firstRow="0" w:lastRow="0" w:firstColumn="1" w:lastColumn="0" w:oddVBand="0" w:evenVBand="0" w:oddHBand="0" w:evenHBand="0" w:firstRowFirstColumn="0" w:firstRowLastColumn="0" w:lastRowFirstColumn="0" w:lastRowLastColumn="0"/>
            <w:tcW w:w="2057" w:type="pct"/>
            <w:noWrap/>
          </w:tcPr>
          <w:p w14:paraId="1A1F04F3" w14:textId="35782122" w:rsidR="0017455F" w:rsidRPr="006A5EED" w:rsidRDefault="0017455F" w:rsidP="0017455F">
            <w:pPr>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b w:val="0"/>
                <w:bCs w:val="0"/>
                <w:color w:val="000000"/>
                <w:sz w:val="24"/>
                <w:szCs w:val="24"/>
              </w:rPr>
              <w:t>There are enough well-marked containers or collection points for the stand operators or employees for the separate collection of residual waste and recyclable materials (</w:t>
            </w:r>
            <w:proofErr w:type="gramStart"/>
            <w:r w:rsidRPr="006A5EED">
              <w:rPr>
                <w:rFonts w:asciiTheme="majorHAnsi" w:eastAsia="Times New Roman" w:hAnsiTheme="majorHAnsi" w:cstheme="majorHAnsi"/>
                <w:b w:val="0"/>
                <w:bCs w:val="0"/>
                <w:color w:val="000000"/>
                <w:sz w:val="24"/>
                <w:szCs w:val="24"/>
              </w:rPr>
              <w:t>e.g.</w:t>
            </w:r>
            <w:proofErr w:type="gramEnd"/>
            <w:r w:rsidRPr="006A5EED">
              <w:rPr>
                <w:rFonts w:asciiTheme="majorHAnsi" w:eastAsia="Times New Roman" w:hAnsiTheme="majorHAnsi" w:cstheme="majorHAnsi"/>
                <w:b w:val="0"/>
                <w:bCs w:val="0"/>
                <w:color w:val="000000"/>
                <w:sz w:val="24"/>
                <w:szCs w:val="24"/>
              </w:rPr>
              <w:t xml:space="preserve"> glass, paper, cardboard, organic waste).</w:t>
            </w:r>
          </w:p>
        </w:tc>
        <w:tc>
          <w:tcPr>
            <w:tcW w:w="432" w:type="pct"/>
            <w:noWrap/>
          </w:tcPr>
          <w:p w14:paraId="330D96C6" w14:textId="6D5ED108" w:rsidR="0017455F" w:rsidRPr="006A5EED" w:rsidRDefault="0017455F" w:rsidP="0017455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87" w:type="pct"/>
            <w:noWrap/>
          </w:tcPr>
          <w:p w14:paraId="2B5E021F" w14:textId="5DBB1699" w:rsidR="0017455F" w:rsidRPr="006A5EED" w:rsidRDefault="0017455F" w:rsidP="0017455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58" w:type="pct"/>
          </w:tcPr>
          <w:p w14:paraId="54BEB023" w14:textId="77777777" w:rsidR="0017455F" w:rsidRPr="006A5EED" w:rsidRDefault="0017455F" w:rsidP="0017455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66" w:type="pct"/>
          </w:tcPr>
          <w:p w14:paraId="32781345" w14:textId="77777777" w:rsidR="0017455F" w:rsidRPr="006A5EED" w:rsidRDefault="0017455F" w:rsidP="0017455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6A4C1E2E" w14:textId="43880EC4"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57" w:type="pct"/>
            <w:noWrap/>
          </w:tcPr>
          <w:p w14:paraId="7A5BD9F4" w14:textId="5C9BDE08" w:rsidR="0017455F" w:rsidRPr="006A5EED" w:rsidRDefault="0017455F" w:rsidP="0017455F">
            <w:pPr>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b w:val="0"/>
                <w:bCs w:val="0"/>
                <w:color w:val="000000"/>
                <w:sz w:val="24"/>
                <w:szCs w:val="24"/>
              </w:rPr>
              <w:t>Employees and visitors are informed about the waste separation and the reusable system, if available, and asked to separate the waste conscientiously.</w:t>
            </w:r>
          </w:p>
        </w:tc>
        <w:tc>
          <w:tcPr>
            <w:tcW w:w="432" w:type="pct"/>
            <w:noWrap/>
          </w:tcPr>
          <w:p w14:paraId="30C551FD" w14:textId="07C93F1B" w:rsidR="0017455F" w:rsidRPr="006A5EED" w:rsidRDefault="0017455F" w:rsidP="0017455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87" w:type="pct"/>
            <w:noWrap/>
          </w:tcPr>
          <w:p w14:paraId="1CE72390" w14:textId="2BB2DCB1" w:rsidR="0017455F" w:rsidRPr="006A5EED" w:rsidRDefault="0017455F" w:rsidP="0017455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58" w:type="pct"/>
          </w:tcPr>
          <w:p w14:paraId="55AB40BB" w14:textId="77777777" w:rsidR="0017455F" w:rsidRPr="006A5EED" w:rsidRDefault="0017455F" w:rsidP="0017455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66" w:type="pct"/>
          </w:tcPr>
          <w:p w14:paraId="25DF235F" w14:textId="77777777" w:rsidR="0017455F" w:rsidRPr="006A5EED" w:rsidRDefault="0017455F" w:rsidP="0017455F">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17455F" w:rsidRPr="006A5EED" w14:paraId="0363174D" w14:textId="7C5CBA64" w:rsidTr="0004257E">
        <w:trPr>
          <w:trHeight w:val="288"/>
        </w:trPr>
        <w:tc>
          <w:tcPr>
            <w:cnfStyle w:val="001000000000" w:firstRow="0" w:lastRow="0" w:firstColumn="1" w:lastColumn="0" w:oddVBand="0" w:evenVBand="0" w:oddHBand="0" w:evenHBand="0" w:firstRowFirstColumn="0" w:firstRowLastColumn="0" w:lastRowFirstColumn="0" w:lastRowLastColumn="0"/>
            <w:tcW w:w="2057" w:type="pct"/>
            <w:noWrap/>
          </w:tcPr>
          <w:p w14:paraId="052EC6DF" w14:textId="62A1BA16" w:rsidR="0017455F" w:rsidRPr="006A5EED" w:rsidRDefault="0017455F" w:rsidP="0017455F">
            <w:pPr>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b w:val="0"/>
                <w:bCs w:val="0"/>
                <w:color w:val="000000"/>
                <w:sz w:val="24"/>
                <w:szCs w:val="24"/>
              </w:rPr>
              <w:t>The responsible staff is responsible for the proper separation and emptying of the waste bins, including the bins for visitors.</w:t>
            </w:r>
          </w:p>
        </w:tc>
        <w:tc>
          <w:tcPr>
            <w:tcW w:w="432" w:type="pct"/>
            <w:noWrap/>
          </w:tcPr>
          <w:p w14:paraId="6E900BA9" w14:textId="3DE96320" w:rsidR="0017455F" w:rsidRPr="006A5EED" w:rsidRDefault="0017455F" w:rsidP="0017455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87" w:type="pct"/>
            <w:noWrap/>
          </w:tcPr>
          <w:p w14:paraId="271C4A82" w14:textId="462CC0B3" w:rsidR="0017455F" w:rsidRPr="006A5EED" w:rsidRDefault="0017455F" w:rsidP="0017455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58" w:type="pct"/>
          </w:tcPr>
          <w:p w14:paraId="0C678817" w14:textId="77777777" w:rsidR="0017455F" w:rsidRPr="006A5EED" w:rsidRDefault="0017455F" w:rsidP="0017455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66" w:type="pct"/>
          </w:tcPr>
          <w:p w14:paraId="7ADC9446" w14:textId="77777777" w:rsidR="0017455F" w:rsidRPr="006A5EED" w:rsidRDefault="0017455F" w:rsidP="0017455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bl>
    <w:p w14:paraId="6BF07B94" w14:textId="77777777" w:rsidR="00270AE7" w:rsidRPr="006A5EED" w:rsidRDefault="00270AE7">
      <w:pPr>
        <w:rPr>
          <w:rFonts w:asciiTheme="majorHAnsi" w:hAnsiTheme="majorHAnsi" w:cstheme="majorHAnsi"/>
        </w:rPr>
      </w:pPr>
    </w:p>
    <w:tbl>
      <w:tblPr>
        <w:tblStyle w:val="KlavuzuTablo4-Vurgu3"/>
        <w:tblW w:w="5000" w:type="pct"/>
        <w:tblInd w:w="-5" w:type="dxa"/>
        <w:tblLayout w:type="fixed"/>
        <w:tblLook w:val="04A0" w:firstRow="1" w:lastRow="0" w:firstColumn="1" w:lastColumn="0" w:noHBand="0" w:noVBand="1"/>
      </w:tblPr>
      <w:tblGrid>
        <w:gridCol w:w="5246"/>
        <w:gridCol w:w="1133"/>
        <w:gridCol w:w="1274"/>
        <w:gridCol w:w="1984"/>
        <w:gridCol w:w="3313"/>
      </w:tblGrid>
      <w:tr w:rsidR="00270AE7" w:rsidRPr="006A5EED" w14:paraId="65C4E176" w14:textId="77777777" w:rsidTr="0004257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56C67E8C" w14:textId="52E8D61D" w:rsidR="00270AE7" w:rsidRPr="006A5EED" w:rsidRDefault="00270AE7" w:rsidP="00270AE7">
            <w:pPr>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color w:val="000000"/>
                <w:sz w:val="24"/>
                <w:szCs w:val="24"/>
              </w:rPr>
              <w:lastRenderedPageBreak/>
              <w:t>Action</w:t>
            </w:r>
          </w:p>
        </w:tc>
        <w:tc>
          <w:tcPr>
            <w:tcW w:w="437" w:type="pct"/>
            <w:noWrap/>
          </w:tcPr>
          <w:p w14:paraId="17F1A4F7" w14:textId="496B0940" w:rsidR="00270AE7" w:rsidRPr="006A5EED" w:rsidRDefault="00270AE7" w:rsidP="00270AE7">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000000"/>
                <w:sz w:val="24"/>
                <w:szCs w:val="24"/>
                <w:lang w:val="tr-TR"/>
              </w:rPr>
            </w:pPr>
            <w:proofErr w:type="spellStart"/>
            <w:r w:rsidRPr="006A5EED">
              <w:rPr>
                <w:rFonts w:asciiTheme="majorHAnsi" w:eastAsia="Times New Roman" w:hAnsiTheme="majorHAnsi" w:cstheme="majorHAnsi"/>
                <w:b w:val="0"/>
                <w:bCs w:val="0"/>
                <w:color w:val="auto"/>
                <w:sz w:val="24"/>
                <w:szCs w:val="24"/>
                <w:lang w:val="tr-TR"/>
              </w:rPr>
              <w:t>Planned</w:t>
            </w:r>
            <w:proofErr w:type="spellEnd"/>
          </w:p>
        </w:tc>
        <w:tc>
          <w:tcPr>
            <w:tcW w:w="492" w:type="pct"/>
            <w:noWrap/>
          </w:tcPr>
          <w:p w14:paraId="2C5264FC" w14:textId="2A4EB99D" w:rsidR="00270AE7" w:rsidRPr="006A5EED" w:rsidRDefault="00270AE7" w:rsidP="00270AE7">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000000"/>
                <w:sz w:val="24"/>
                <w:szCs w:val="24"/>
                <w:lang w:val="tr-TR"/>
              </w:rPr>
            </w:pPr>
            <w:proofErr w:type="spellStart"/>
            <w:r w:rsidRPr="006A5EED">
              <w:rPr>
                <w:rFonts w:asciiTheme="majorHAnsi" w:eastAsia="Times New Roman" w:hAnsiTheme="majorHAnsi" w:cstheme="majorHAnsi"/>
                <w:b w:val="0"/>
                <w:bCs w:val="0"/>
                <w:color w:val="auto"/>
                <w:sz w:val="24"/>
                <w:szCs w:val="24"/>
                <w:lang w:val="tr-TR"/>
              </w:rPr>
              <w:t>Indicator</w:t>
            </w:r>
            <w:proofErr w:type="spellEnd"/>
          </w:p>
        </w:tc>
        <w:tc>
          <w:tcPr>
            <w:tcW w:w="766" w:type="pct"/>
          </w:tcPr>
          <w:p w14:paraId="6FF8D56F" w14:textId="29337BF3" w:rsidR="00270AE7" w:rsidRPr="006A5EED" w:rsidRDefault="00270AE7" w:rsidP="00270AE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000000"/>
                <w:sz w:val="24"/>
                <w:szCs w:val="24"/>
                <w:lang w:val="tr-TR"/>
              </w:rPr>
            </w:pPr>
            <w:r w:rsidRPr="006A5EED">
              <w:rPr>
                <w:rFonts w:asciiTheme="majorHAnsi" w:hAnsiTheme="majorHAnsi" w:cstheme="majorHAnsi"/>
                <w:b w:val="0"/>
                <w:bCs w:val="0"/>
                <w:color w:val="auto"/>
                <w:sz w:val="24"/>
                <w:szCs w:val="24"/>
              </w:rPr>
              <w:t>Accomplishment Level</w:t>
            </w:r>
          </w:p>
        </w:tc>
        <w:tc>
          <w:tcPr>
            <w:tcW w:w="1279" w:type="pct"/>
          </w:tcPr>
          <w:p w14:paraId="382104E0" w14:textId="3726F0CB" w:rsidR="00270AE7" w:rsidRPr="006A5EED" w:rsidRDefault="00270AE7" w:rsidP="00270AE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000000"/>
                <w:sz w:val="24"/>
                <w:szCs w:val="24"/>
                <w:lang w:val="tr-TR"/>
              </w:rPr>
            </w:pPr>
            <w:r w:rsidRPr="006A5EED">
              <w:rPr>
                <w:rFonts w:asciiTheme="majorHAnsi" w:hAnsiTheme="majorHAnsi" w:cstheme="majorHAnsi"/>
                <w:b w:val="0"/>
                <w:bCs w:val="0"/>
                <w:color w:val="auto"/>
                <w:sz w:val="24"/>
                <w:szCs w:val="24"/>
              </w:rPr>
              <w:t>Comments</w:t>
            </w:r>
          </w:p>
        </w:tc>
      </w:tr>
      <w:tr w:rsidR="00270AE7" w:rsidRPr="006A5EED" w14:paraId="57B7661F" w14:textId="7B312AED"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0B818FAF" w14:textId="716CCE62" w:rsidR="00270AE7" w:rsidRPr="006A5EED" w:rsidRDefault="00270AE7" w:rsidP="00270AE7">
            <w:pPr>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b w:val="0"/>
                <w:bCs w:val="0"/>
                <w:color w:val="000000"/>
                <w:sz w:val="24"/>
                <w:szCs w:val="24"/>
              </w:rPr>
              <w:t>Cooking oil and other problematic substances (</w:t>
            </w:r>
            <w:proofErr w:type="gramStart"/>
            <w:r w:rsidRPr="006A5EED">
              <w:rPr>
                <w:rFonts w:asciiTheme="majorHAnsi" w:eastAsia="Times New Roman" w:hAnsiTheme="majorHAnsi" w:cstheme="majorHAnsi"/>
                <w:b w:val="0"/>
                <w:bCs w:val="0"/>
                <w:color w:val="000000"/>
                <w:sz w:val="24"/>
                <w:szCs w:val="24"/>
              </w:rPr>
              <w:t>e.g.</w:t>
            </w:r>
            <w:proofErr w:type="gramEnd"/>
            <w:r w:rsidRPr="006A5EED">
              <w:rPr>
                <w:rFonts w:asciiTheme="majorHAnsi" w:eastAsia="Times New Roman" w:hAnsiTheme="majorHAnsi" w:cstheme="majorHAnsi"/>
                <w:b w:val="0"/>
                <w:bCs w:val="0"/>
                <w:color w:val="000000"/>
                <w:sz w:val="24"/>
                <w:szCs w:val="24"/>
              </w:rPr>
              <w:t xml:space="preserve"> batteries, chemicals) are collected separately.</w:t>
            </w:r>
          </w:p>
        </w:tc>
        <w:tc>
          <w:tcPr>
            <w:tcW w:w="437" w:type="pct"/>
            <w:noWrap/>
          </w:tcPr>
          <w:p w14:paraId="0471F496" w14:textId="56DF75D8"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2" w:type="pct"/>
            <w:noWrap/>
          </w:tcPr>
          <w:p w14:paraId="22C0C0F6" w14:textId="335ECCB1"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6" w:type="pct"/>
          </w:tcPr>
          <w:p w14:paraId="2848BCB6"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097C5A47"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1FF323D7" w14:textId="02A00633" w:rsidTr="0004257E">
        <w:trPr>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31D59B6A" w14:textId="7636711F" w:rsidR="00270AE7" w:rsidRPr="006A5EED" w:rsidRDefault="00270AE7" w:rsidP="00270AE7">
            <w:pPr>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b w:val="0"/>
                <w:bCs w:val="0"/>
                <w:color w:val="000000"/>
                <w:sz w:val="24"/>
                <w:szCs w:val="24"/>
              </w:rPr>
              <w:t>The return of reusable tableware is secured (through a deposit system or through the service staff).</w:t>
            </w:r>
          </w:p>
        </w:tc>
        <w:tc>
          <w:tcPr>
            <w:tcW w:w="437" w:type="pct"/>
            <w:noWrap/>
          </w:tcPr>
          <w:p w14:paraId="6AB7F76A" w14:textId="08685ACA"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2" w:type="pct"/>
            <w:noWrap/>
          </w:tcPr>
          <w:p w14:paraId="2E9B8968" w14:textId="2C565E31"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6" w:type="pct"/>
          </w:tcPr>
          <w:p w14:paraId="501A930A"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2687CF89"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0EB1CADB" w14:textId="433190A3"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4DB2A667" w14:textId="219EA547" w:rsidR="00270AE7" w:rsidRPr="006A5EED" w:rsidRDefault="00270AE7" w:rsidP="00270AE7">
            <w:pPr>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b w:val="0"/>
                <w:bCs w:val="0"/>
                <w:color w:val="000000"/>
                <w:sz w:val="24"/>
                <w:szCs w:val="24"/>
              </w:rPr>
              <w:t>At least 50% of the required crockery (</w:t>
            </w:r>
            <w:proofErr w:type="gramStart"/>
            <w:r w:rsidRPr="006A5EED">
              <w:rPr>
                <w:rFonts w:asciiTheme="majorHAnsi" w:eastAsia="Times New Roman" w:hAnsiTheme="majorHAnsi" w:cstheme="majorHAnsi"/>
                <w:b w:val="0"/>
                <w:bCs w:val="0"/>
                <w:color w:val="000000"/>
                <w:sz w:val="24"/>
                <w:szCs w:val="24"/>
              </w:rPr>
              <w:t>e.g.</w:t>
            </w:r>
            <w:proofErr w:type="gramEnd"/>
            <w:r w:rsidRPr="006A5EED">
              <w:rPr>
                <w:rFonts w:asciiTheme="majorHAnsi" w:eastAsia="Times New Roman" w:hAnsiTheme="majorHAnsi" w:cstheme="majorHAnsi"/>
                <w:b w:val="0"/>
                <w:bCs w:val="0"/>
                <w:color w:val="000000"/>
                <w:sz w:val="24"/>
                <w:szCs w:val="24"/>
              </w:rPr>
              <w:t xml:space="preserve"> plates, glasses, mugs) and cutlery is reusable. </w:t>
            </w:r>
          </w:p>
        </w:tc>
        <w:tc>
          <w:tcPr>
            <w:tcW w:w="437" w:type="pct"/>
            <w:noWrap/>
          </w:tcPr>
          <w:p w14:paraId="59A69934" w14:textId="2ED73D9F"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2" w:type="pct"/>
            <w:noWrap/>
          </w:tcPr>
          <w:p w14:paraId="67504D49" w14:textId="5C9081FA"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6" w:type="pct"/>
          </w:tcPr>
          <w:p w14:paraId="5F869D32"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4A497B27"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7562F1B4" w14:textId="000667E8" w:rsidTr="0004257E">
        <w:trPr>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55BFE529" w14:textId="5E3767BD" w:rsidR="00270AE7" w:rsidRPr="006A5EED" w:rsidRDefault="00270AE7" w:rsidP="00270AE7">
            <w:pPr>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b w:val="0"/>
                <w:bCs w:val="0"/>
                <w:color w:val="000000"/>
                <w:sz w:val="24"/>
                <w:szCs w:val="24"/>
              </w:rPr>
              <w:t>Most of the required crockery (</w:t>
            </w:r>
            <w:proofErr w:type="gramStart"/>
            <w:r w:rsidRPr="006A5EED">
              <w:rPr>
                <w:rFonts w:asciiTheme="majorHAnsi" w:eastAsia="Times New Roman" w:hAnsiTheme="majorHAnsi" w:cstheme="majorHAnsi"/>
                <w:b w:val="0"/>
                <w:bCs w:val="0"/>
                <w:color w:val="000000"/>
                <w:sz w:val="24"/>
                <w:szCs w:val="24"/>
              </w:rPr>
              <w:t>e.g.</w:t>
            </w:r>
            <w:proofErr w:type="gramEnd"/>
            <w:r w:rsidRPr="006A5EED">
              <w:rPr>
                <w:rFonts w:asciiTheme="majorHAnsi" w:eastAsia="Times New Roman" w:hAnsiTheme="majorHAnsi" w:cstheme="majorHAnsi"/>
                <w:b w:val="0"/>
                <w:bCs w:val="0"/>
                <w:color w:val="000000"/>
                <w:sz w:val="24"/>
                <w:szCs w:val="24"/>
              </w:rPr>
              <w:t xml:space="preserve"> plates, glasses, mugs) and cutlery is reusable crockery and cutlery: </w:t>
            </w:r>
          </w:p>
        </w:tc>
        <w:tc>
          <w:tcPr>
            <w:tcW w:w="437" w:type="pct"/>
            <w:noWrap/>
          </w:tcPr>
          <w:p w14:paraId="3DC7392D" w14:textId="6100AEA6"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2" w:type="pct"/>
            <w:noWrap/>
          </w:tcPr>
          <w:p w14:paraId="1EE940AD" w14:textId="6F0D0188"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6" w:type="pct"/>
          </w:tcPr>
          <w:p w14:paraId="10CCCF81"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1C413F64"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5D4067B6" w14:textId="0E2990F4"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05F0684F" w14:textId="25EEA5E6" w:rsidR="00270AE7" w:rsidRPr="006A5EED" w:rsidRDefault="00270AE7" w:rsidP="00270AE7">
            <w:pPr>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b w:val="0"/>
                <w:bCs w:val="0"/>
                <w:color w:val="000000"/>
                <w:sz w:val="24"/>
                <w:szCs w:val="24"/>
              </w:rPr>
              <w:t>Significantly more than 50% (of the required crockery and/or cutlery)</w:t>
            </w:r>
          </w:p>
        </w:tc>
        <w:tc>
          <w:tcPr>
            <w:tcW w:w="437" w:type="pct"/>
            <w:noWrap/>
          </w:tcPr>
          <w:p w14:paraId="72DE5EDF" w14:textId="45F1AACD"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2" w:type="pct"/>
            <w:noWrap/>
          </w:tcPr>
          <w:p w14:paraId="57EA9419" w14:textId="0DC7D2E1"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6" w:type="pct"/>
          </w:tcPr>
          <w:p w14:paraId="6BAA95B0"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0A3D71DC"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45FC4F95" w14:textId="7245AE34" w:rsidTr="0004257E">
        <w:trPr>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153C4482" w14:textId="764B5E1C" w:rsidR="00270AE7" w:rsidRPr="006A5EED" w:rsidRDefault="00270AE7" w:rsidP="00270AE7">
            <w:pPr>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b w:val="0"/>
                <w:bCs w:val="0"/>
                <w:color w:val="000000"/>
                <w:sz w:val="24"/>
                <w:szCs w:val="24"/>
              </w:rPr>
              <w:t>%100 (of the required crockery and cutlery)</w:t>
            </w:r>
          </w:p>
        </w:tc>
        <w:tc>
          <w:tcPr>
            <w:tcW w:w="437" w:type="pct"/>
            <w:noWrap/>
          </w:tcPr>
          <w:p w14:paraId="441CEE17" w14:textId="08F9152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2" w:type="pct"/>
            <w:noWrap/>
          </w:tcPr>
          <w:p w14:paraId="24E6D168" w14:textId="7210C8ED"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6" w:type="pct"/>
          </w:tcPr>
          <w:p w14:paraId="76390450"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046761FC"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3E63B489" w14:textId="0D26A9D6"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6E6DFFED" w14:textId="388B9DD3" w:rsidR="00270AE7" w:rsidRPr="006A5EED" w:rsidRDefault="00270AE7" w:rsidP="00270AE7">
            <w:pPr>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b w:val="0"/>
                <w:bCs w:val="0"/>
                <w:color w:val="000000"/>
                <w:sz w:val="24"/>
                <w:szCs w:val="24"/>
              </w:rPr>
              <w:t xml:space="preserve">The catering offered is carefully planned and needs-based purchasing is carried out </w:t>
            </w:r>
            <w:proofErr w:type="gramStart"/>
            <w:r w:rsidRPr="006A5EED">
              <w:rPr>
                <w:rFonts w:asciiTheme="majorHAnsi" w:eastAsia="Times New Roman" w:hAnsiTheme="majorHAnsi" w:cstheme="majorHAnsi"/>
                <w:b w:val="0"/>
                <w:bCs w:val="0"/>
                <w:color w:val="000000"/>
                <w:sz w:val="24"/>
                <w:szCs w:val="24"/>
              </w:rPr>
              <w:t>in order to</w:t>
            </w:r>
            <w:proofErr w:type="gramEnd"/>
            <w:r w:rsidRPr="006A5EED">
              <w:rPr>
                <w:rFonts w:asciiTheme="majorHAnsi" w:eastAsia="Times New Roman" w:hAnsiTheme="majorHAnsi" w:cstheme="majorHAnsi"/>
                <w:b w:val="0"/>
                <w:bCs w:val="0"/>
                <w:color w:val="000000"/>
                <w:sz w:val="24"/>
                <w:szCs w:val="24"/>
              </w:rPr>
              <w:t xml:space="preserve"> avoid surpluses and food waste.</w:t>
            </w:r>
          </w:p>
        </w:tc>
        <w:tc>
          <w:tcPr>
            <w:tcW w:w="437" w:type="pct"/>
            <w:noWrap/>
          </w:tcPr>
          <w:p w14:paraId="0D00267B" w14:textId="60E881D9"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2" w:type="pct"/>
            <w:noWrap/>
          </w:tcPr>
          <w:p w14:paraId="59D0E811" w14:textId="7BBB70EF"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6" w:type="pct"/>
          </w:tcPr>
          <w:p w14:paraId="1F4E2D71"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15321275"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0DE22D12" w14:textId="3CFAD424" w:rsidTr="0004257E">
        <w:trPr>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1211B5E0" w14:textId="5F327234" w:rsidR="00270AE7" w:rsidRPr="006A5EED" w:rsidRDefault="00270AE7" w:rsidP="00270AE7">
            <w:pPr>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b w:val="0"/>
                <w:bCs w:val="0"/>
                <w:color w:val="000000"/>
                <w:sz w:val="24"/>
                <w:szCs w:val="24"/>
              </w:rPr>
              <w:t>At least half of the dishes on the menu (excluding desserts) are vegetarian (no meat products, no fish).</w:t>
            </w:r>
          </w:p>
        </w:tc>
        <w:tc>
          <w:tcPr>
            <w:tcW w:w="437" w:type="pct"/>
            <w:noWrap/>
          </w:tcPr>
          <w:p w14:paraId="4C7B1E80" w14:textId="02B11972"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2" w:type="pct"/>
            <w:noWrap/>
          </w:tcPr>
          <w:p w14:paraId="2A4E0352" w14:textId="76C51B31"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6" w:type="pct"/>
          </w:tcPr>
          <w:p w14:paraId="7DA94769"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62257B48"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0884AD5B" w14:textId="52F767F9"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38E7BB92" w14:textId="05AAD8FA" w:rsidR="00270AE7" w:rsidRPr="006A5EED" w:rsidRDefault="00270AE7" w:rsidP="00270AE7">
            <w:pPr>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b w:val="0"/>
                <w:bCs w:val="0"/>
                <w:color w:val="000000"/>
                <w:sz w:val="24"/>
                <w:szCs w:val="24"/>
              </w:rPr>
              <w:t xml:space="preserve">The products used are from controlled organic cultivation:   </w:t>
            </w:r>
          </w:p>
        </w:tc>
        <w:tc>
          <w:tcPr>
            <w:tcW w:w="437" w:type="pct"/>
            <w:noWrap/>
          </w:tcPr>
          <w:p w14:paraId="2D139413" w14:textId="6DFA7F99"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2" w:type="pct"/>
            <w:noWrap/>
          </w:tcPr>
          <w:p w14:paraId="6324740B" w14:textId="53152A09"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6" w:type="pct"/>
          </w:tcPr>
          <w:p w14:paraId="785CAE18"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168FCB7A"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16CC952E" w14:textId="257DCB6F" w:rsidTr="0004257E">
        <w:trPr>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10600B1F" w14:textId="37536E75" w:rsidR="00270AE7" w:rsidRPr="006A5EED" w:rsidRDefault="00270AE7" w:rsidP="00270AE7">
            <w:pPr>
              <w:ind w:left="321"/>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b w:val="0"/>
                <w:bCs w:val="0"/>
                <w:color w:val="000000"/>
                <w:sz w:val="24"/>
                <w:szCs w:val="24"/>
              </w:rPr>
              <w:t>Some</w:t>
            </w:r>
          </w:p>
        </w:tc>
        <w:tc>
          <w:tcPr>
            <w:tcW w:w="437" w:type="pct"/>
            <w:noWrap/>
          </w:tcPr>
          <w:p w14:paraId="4F975D48" w14:textId="6C95FC5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2" w:type="pct"/>
            <w:noWrap/>
          </w:tcPr>
          <w:p w14:paraId="7CE275C2" w14:textId="6FC8273B"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6" w:type="pct"/>
          </w:tcPr>
          <w:p w14:paraId="65F21912"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13B8A6C7"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6AE58F92" w14:textId="2DE2CE9A"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31610569" w14:textId="41534E41" w:rsidR="00270AE7" w:rsidRPr="006A5EED" w:rsidRDefault="00270AE7" w:rsidP="00270AE7">
            <w:pPr>
              <w:ind w:left="321"/>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b w:val="0"/>
                <w:bCs w:val="0"/>
                <w:color w:val="000000"/>
                <w:sz w:val="24"/>
                <w:szCs w:val="24"/>
              </w:rPr>
              <w:t>More than a third</w:t>
            </w:r>
          </w:p>
        </w:tc>
        <w:tc>
          <w:tcPr>
            <w:tcW w:w="437" w:type="pct"/>
            <w:noWrap/>
          </w:tcPr>
          <w:p w14:paraId="72196675" w14:textId="5784C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2" w:type="pct"/>
            <w:noWrap/>
          </w:tcPr>
          <w:p w14:paraId="537C8420" w14:textId="04554D5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6" w:type="pct"/>
          </w:tcPr>
          <w:p w14:paraId="711CA729"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7345B917"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2058D922" w14:textId="54DAA875" w:rsidTr="0004257E">
        <w:trPr>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4A8340EC" w14:textId="54C03E0E" w:rsidR="00270AE7" w:rsidRPr="006A5EED" w:rsidRDefault="00270AE7" w:rsidP="00270AE7">
            <w:pPr>
              <w:ind w:left="321"/>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b w:val="0"/>
                <w:bCs w:val="0"/>
                <w:color w:val="000000"/>
                <w:sz w:val="24"/>
                <w:szCs w:val="24"/>
              </w:rPr>
              <w:t>More than the half</w:t>
            </w:r>
          </w:p>
        </w:tc>
        <w:tc>
          <w:tcPr>
            <w:tcW w:w="437" w:type="pct"/>
            <w:noWrap/>
          </w:tcPr>
          <w:p w14:paraId="285E8CEE" w14:textId="6B710421"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2" w:type="pct"/>
            <w:noWrap/>
          </w:tcPr>
          <w:p w14:paraId="4E514F37" w14:textId="0CE294BE"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6" w:type="pct"/>
          </w:tcPr>
          <w:p w14:paraId="637D6924"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5D3785B5"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27AD11B3" w14:textId="361165B8"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0B8EB343" w14:textId="2A827FF9" w:rsidR="00270AE7" w:rsidRPr="006A5EED" w:rsidRDefault="00270AE7" w:rsidP="00270AE7">
            <w:pPr>
              <w:ind w:left="321"/>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b w:val="0"/>
                <w:bCs w:val="0"/>
                <w:color w:val="000000"/>
                <w:sz w:val="24"/>
                <w:szCs w:val="24"/>
              </w:rPr>
              <w:t>100%</w:t>
            </w:r>
          </w:p>
        </w:tc>
        <w:tc>
          <w:tcPr>
            <w:tcW w:w="437" w:type="pct"/>
            <w:noWrap/>
          </w:tcPr>
          <w:p w14:paraId="7C7FD6DF" w14:textId="56FF2D36"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2" w:type="pct"/>
            <w:noWrap/>
          </w:tcPr>
          <w:p w14:paraId="4F63186E" w14:textId="553114FE"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6" w:type="pct"/>
          </w:tcPr>
          <w:p w14:paraId="54780C13"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1C7412A4"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32140246" w14:textId="2BFBD9F9" w:rsidTr="0004257E">
        <w:trPr>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64FB29FD" w14:textId="382D5AAC" w:rsidR="00270AE7" w:rsidRPr="006A5EED" w:rsidRDefault="00270AE7" w:rsidP="00270AE7">
            <w:pPr>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b w:val="0"/>
                <w:bCs w:val="0"/>
                <w:color w:val="000000"/>
                <w:sz w:val="24"/>
                <w:szCs w:val="24"/>
              </w:rPr>
              <w:t>The products and ingredients used are regional.</w:t>
            </w:r>
          </w:p>
        </w:tc>
        <w:tc>
          <w:tcPr>
            <w:tcW w:w="437" w:type="pct"/>
            <w:noWrap/>
          </w:tcPr>
          <w:p w14:paraId="1286B604" w14:textId="4C4E1739"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2" w:type="pct"/>
            <w:noWrap/>
          </w:tcPr>
          <w:p w14:paraId="55016888" w14:textId="1D61CEFA"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6" w:type="pct"/>
          </w:tcPr>
          <w:p w14:paraId="77E5E85D"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4A103FDB"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bl>
    <w:p w14:paraId="094E1863" w14:textId="3C69D0BF" w:rsidR="0004257E" w:rsidRDefault="0004257E">
      <w:pPr>
        <w:rPr>
          <w:rFonts w:asciiTheme="majorHAnsi" w:hAnsiTheme="majorHAnsi" w:cstheme="majorHAnsi"/>
        </w:rPr>
      </w:pPr>
    </w:p>
    <w:p w14:paraId="427A0E05" w14:textId="77777777" w:rsidR="0004257E" w:rsidRDefault="0004257E">
      <w:pPr>
        <w:rPr>
          <w:rFonts w:asciiTheme="majorHAnsi" w:hAnsiTheme="majorHAnsi" w:cstheme="majorHAnsi"/>
        </w:rPr>
      </w:pPr>
      <w:r>
        <w:rPr>
          <w:rFonts w:asciiTheme="majorHAnsi" w:hAnsiTheme="majorHAnsi" w:cstheme="majorHAnsi"/>
        </w:rPr>
        <w:br w:type="page"/>
      </w:r>
    </w:p>
    <w:p w14:paraId="2C5E6588" w14:textId="77777777" w:rsidR="00270AE7" w:rsidRPr="006A5EED" w:rsidRDefault="00270AE7">
      <w:pPr>
        <w:rPr>
          <w:rFonts w:asciiTheme="majorHAnsi" w:hAnsiTheme="majorHAnsi" w:cstheme="majorHAnsi"/>
        </w:rPr>
      </w:pPr>
    </w:p>
    <w:tbl>
      <w:tblPr>
        <w:tblStyle w:val="KlavuzuTablo4-Vurgu3"/>
        <w:tblW w:w="5000" w:type="pct"/>
        <w:tblInd w:w="-147" w:type="dxa"/>
        <w:tblLayout w:type="fixed"/>
        <w:tblLook w:val="04A0" w:firstRow="1" w:lastRow="0" w:firstColumn="1" w:lastColumn="0" w:noHBand="0" w:noVBand="1"/>
      </w:tblPr>
      <w:tblGrid>
        <w:gridCol w:w="5328"/>
        <w:gridCol w:w="1119"/>
        <w:gridCol w:w="1261"/>
        <w:gridCol w:w="1963"/>
        <w:gridCol w:w="3279"/>
      </w:tblGrid>
      <w:tr w:rsidR="00270AE7" w:rsidRPr="006A5EED" w14:paraId="3DDD965D" w14:textId="77777777" w:rsidTr="0004257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57" w:type="pct"/>
            <w:noWrap/>
          </w:tcPr>
          <w:p w14:paraId="38841EFD" w14:textId="61193791" w:rsidR="00270AE7" w:rsidRPr="006A5EED" w:rsidRDefault="00270AE7" w:rsidP="00270AE7">
            <w:pPr>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color w:val="000000"/>
                <w:sz w:val="24"/>
                <w:szCs w:val="24"/>
              </w:rPr>
              <w:t>Action</w:t>
            </w:r>
          </w:p>
        </w:tc>
        <w:tc>
          <w:tcPr>
            <w:tcW w:w="432" w:type="pct"/>
            <w:noWrap/>
          </w:tcPr>
          <w:p w14:paraId="3FA5AC5F" w14:textId="1F7591FD" w:rsidR="00270AE7" w:rsidRPr="006A5EED" w:rsidRDefault="00270AE7" w:rsidP="00270AE7">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000000"/>
                <w:sz w:val="24"/>
                <w:szCs w:val="24"/>
                <w:lang w:val="tr-TR"/>
              </w:rPr>
            </w:pPr>
            <w:proofErr w:type="spellStart"/>
            <w:r w:rsidRPr="006A5EED">
              <w:rPr>
                <w:rFonts w:asciiTheme="majorHAnsi" w:eastAsia="Times New Roman" w:hAnsiTheme="majorHAnsi" w:cstheme="majorHAnsi"/>
                <w:b w:val="0"/>
                <w:bCs w:val="0"/>
                <w:color w:val="auto"/>
                <w:sz w:val="24"/>
                <w:szCs w:val="24"/>
                <w:lang w:val="tr-TR"/>
              </w:rPr>
              <w:t>Planned</w:t>
            </w:r>
            <w:proofErr w:type="spellEnd"/>
          </w:p>
        </w:tc>
        <w:tc>
          <w:tcPr>
            <w:tcW w:w="487" w:type="pct"/>
            <w:noWrap/>
          </w:tcPr>
          <w:p w14:paraId="51D297E5" w14:textId="7C6E685B" w:rsidR="00270AE7" w:rsidRPr="006A5EED" w:rsidRDefault="00270AE7" w:rsidP="00270AE7">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000000"/>
                <w:sz w:val="24"/>
                <w:szCs w:val="24"/>
                <w:lang w:val="tr-TR"/>
              </w:rPr>
            </w:pPr>
            <w:proofErr w:type="spellStart"/>
            <w:r w:rsidRPr="006A5EED">
              <w:rPr>
                <w:rFonts w:asciiTheme="majorHAnsi" w:eastAsia="Times New Roman" w:hAnsiTheme="majorHAnsi" w:cstheme="majorHAnsi"/>
                <w:b w:val="0"/>
                <w:bCs w:val="0"/>
                <w:color w:val="auto"/>
                <w:sz w:val="24"/>
                <w:szCs w:val="24"/>
                <w:lang w:val="tr-TR"/>
              </w:rPr>
              <w:t>Indicator</w:t>
            </w:r>
            <w:proofErr w:type="spellEnd"/>
          </w:p>
        </w:tc>
        <w:tc>
          <w:tcPr>
            <w:tcW w:w="758" w:type="pct"/>
          </w:tcPr>
          <w:p w14:paraId="171A0ECD" w14:textId="32A655E8" w:rsidR="00270AE7" w:rsidRPr="006A5EED" w:rsidRDefault="00270AE7" w:rsidP="00270AE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000000"/>
                <w:sz w:val="24"/>
                <w:szCs w:val="24"/>
                <w:lang w:val="tr-TR"/>
              </w:rPr>
            </w:pPr>
            <w:r w:rsidRPr="006A5EED">
              <w:rPr>
                <w:rFonts w:asciiTheme="majorHAnsi" w:hAnsiTheme="majorHAnsi" w:cstheme="majorHAnsi"/>
                <w:b w:val="0"/>
                <w:bCs w:val="0"/>
                <w:color w:val="auto"/>
                <w:sz w:val="24"/>
                <w:szCs w:val="24"/>
              </w:rPr>
              <w:t>Accomplishment Level</w:t>
            </w:r>
          </w:p>
        </w:tc>
        <w:tc>
          <w:tcPr>
            <w:tcW w:w="1266" w:type="pct"/>
          </w:tcPr>
          <w:p w14:paraId="5DB68372" w14:textId="323A8005" w:rsidR="00270AE7" w:rsidRPr="006A5EED" w:rsidRDefault="00270AE7" w:rsidP="00270AE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000000"/>
                <w:sz w:val="24"/>
                <w:szCs w:val="24"/>
                <w:lang w:val="tr-TR"/>
              </w:rPr>
            </w:pPr>
            <w:r w:rsidRPr="006A5EED">
              <w:rPr>
                <w:rFonts w:asciiTheme="majorHAnsi" w:hAnsiTheme="majorHAnsi" w:cstheme="majorHAnsi"/>
                <w:b w:val="0"/>
                <w:bCs w:val="0"/>
                <w:color w:val="auto"/>
                <w:sz w:val="24"/>
                <w:szCs w:val="24"/>
              </w:rPr>
              <w:t>Comments</w:t>
            </w:r>
          </w:p>
        </w:tc>
      </w:tr>
      <w:tr w:rsidR="00270AE7" w:rsidRPr="006A5EED" w14:paraId="292E5E69" w14:textId="6C6E8900"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57" w:type="pct"/>
            <w:noWrap/>
          </w:tcPr>
          <w:p w14:paraId="44A7FB3D" w14:textId="39B9C25E" w:rsidR="00270AE7" w:rsidRPr="006A5EED" w:rsidRDefault="00270AE7" w:rsidP="00270AE7">
            <w:pPr>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b w:val="0"/>
                <w:bCs w:val="0"/>
                <w:color w:val="000000"/>
                <w:sz w:val="24"/>
                <w:szCs w:val="24"/>
              </w:rPr>
              <w:t xml:space="preserve">For unprocessed products, this </w:t>
            </w:r>
            <w:proofErr w:type="gramStart"/>
            <w:r w:rsidRPr="006A5EED">
              <w:rPr>
                <w:rFonts w:asciiTheme="majorHAnsi" w:eastAsia="Times New Roman" w:hAnsiTheme="majorHAnsi" w:cstheme="majorHAnsi"/>
                <w:b w:val="0"/>
                <w:bCs w:val="0"/>
                <w:color w:val="000000"/>
                <w:sz w:val="24"/>
                <w:szCs w:val="24"/>
              </w:rPr>
              <w:t>means:</w:t>
            </w:r>
            <w:proofErr w:type="gramEnd"/>
            <w:r w:rsidRPr="006A5EED">
              <w:rPr>
                <w:rFonts w:asciiTheme="majorHAnsi" w:eastAsia="Times New Roman" w:hAnsiTheme="majorHAnsi" w:cstheme="majorHAnsi"/>
                <w:b w:val="0"/>
                <w:bCs w:val="0"/>
                <w:color w:val="000000"/>
                <w:sz w:val="24"/>
                <w:szCs w:val="24"/>
              </w:rPr>
              <w:t xml:space="preserve"> produced in the region (e.g. apples). For processed products it means: the ingredients are produced and processed in the region (</w:t>
            </w:r>
            <w:proofErr w:type="gramStart"/>
            <w:r w:rsidRPr="006A5EED">
              <w:rPr>
                <w:rFonts w:asciiTheme="majorHAnsi" w:eastAsia="Times New Roman" w:hAnsiTheme="majorHAnsi" w:cstheme="majorHAnsi"/>
                <w:b w:val="0"/>
                <w:bCs w:val="0"/>
                <w:color w:val="000000"/>
                <w:sz w:val="24"/>
                <w:szCs w:val="24"/>
              </w:rPr>
              <w:t>e.g.</w:t>
            </w:r>
            <w:proofErr w:type="gramEnd"/>
            <w:r w:rsidRPr="006A5EED">
              <w:rPr>
                <w:rFonts w:asciiTheme="majorHAnsi" w:eastAsia="Times New Roman" w:hAnsiTheme="majorHAnsi" w:cstheme="majorHAnsi"/>
                <w:b w:val="0"/>
                <w:bCs w:val="0"/>
                <w:color w:val="000000"/>
                <w:sz w:val="24"/>
                <w:szCs w:val="24"/>
              </w:rPr>
              <w:t xml:space="preserve"> jam for donuts) and/or the products bear a seal of quality such as "Red Rooster", "Quality South Tyrol" or equivalent.</w:t>
            </w:r>
          </w:p>
        </w:tc>
        <w:tc>
          <w:tcPr>
            <w:tcW w:w="432" w:type="pct"/>
            <w:noWrap/>
          </w:tcPr>
          <w:p w14:paraId="7B5E3BC2" w14:textId="5944CF22"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87" w:type="pct"/>
            <w:noWrap/>
          </w:tcPr>
          <w:p w14:paraId="69277131" w14:textId="41F46EA0"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58" w:type="pct"/>
          </w:tcPr>
          <w:p w14:paraId="678ABA09"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66" w:type="pct"/>
          </w:tcPr>
          <w:p w14:paraId="500FE0FB"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3FA4EF23" w14:textId="0C36E4BD" w:rsidTr="0004257E">
        <w:trPr>
          <w:trHeight w:val="288"/>
        </w:trPr>
        <w:tc>
          <w:tcPr>
            <w:cnfStyle w:val="001000000000" w:firstRow="0" w:lastRow="0" w:firstColumn="1" w:lastColumn="0" w:oddVBand="0" w:evenVBand="0" w:oddHBand="0" w:evenHBand="0" w:firstRowFirstColumn="0" w:firstRowLastColumn="0" w:lastRowFirstColumn="0" w:lastRowLastColumn="0"/>
            <w:tcW w:w="2057" w:type="pct"/>
            <w:noWrap/>
          </w:tcPr>
          <w:p w14:paraId="67A0E14E" w14:textId="3DB11C4F" w:rsidR="00270AE7" w:rsidRPr="006A5EED" w:rsidRDefault="00270AE7" w:rsidP="00270AE7">
            <w:pPr>
              <w:ind w:left="321"/>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b w:val="0"/>
                <w:bCs w:val="0"/>
                <w:color w:val="000000"/>
                <w:sz w:val="24"/>
                <w:szCs w:val="24"/>
              </w:rPr>
              <w:t>Some</w:t>
            </w:r>
          </w:p>
        </w:tc>
        <w:tc>
          <w:tcPr>
            <w:tcW w:w="432" w:type="pct"/>
            <w:noWrap/>
          </w:tcPr>
          <w:p w14:paraId="21F056FD" w14:textId="23D4A5EB"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87" w:type="pct"/>
            <w:noWrap/>
          </w:tcPr>
          <w:p w14:paraId="1C45DFBC" w14:textId="06D13B1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58" w:type="pct"/>
          </w:tcPr>
          <w:p w14:paraId="30F1DB30"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66" w:type="pct"/>
          </w:tcPr>
          <w:p w14:paraId="49728093"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6E8F35E7" w14:textId="48BB73D3"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57" w:type="pct"/>
            <w:noWrap/>
          </w:tcPr>
          <w:p w14:paraId="7E99EC3A" w14:textId="51DAC5BB" w:rsidR="00270AE7" w:rsidRPr="006A5EED" w:rsidRDefault="00270AE7" w:rsidP="00270AE7">
            <w:pPr>
              <w:ind w:left="321"/>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b w:val="0"/>
                <w:bCs w:val="0"/>
                <w:color w:val="000000"/>
                <w:sz w:val="24"/>
                <w:szCs w:val="24"/>
              </w:rPr>
              <w:t>More than a third</w:t>
            </w:r>
          </w:p>
        </w:tc>
        <w:tc>
          <w:tcPr>
            <w:tcW w:w="432" w:type="pct"/>
            <w:noWrap/>
          </w:tcPr>
          <w:p w14:paraId="72086DDF" w14:textId="11A6C444"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87" w:type="pct"/>
            <w:noWrap/>
          </w:tcPr>
          <w:p w14:paraId="486BE724" w14:textId="5F4FC0DD"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58" w:type="pct"/>
          </w:tcPr>
          <w:p w14:paraId="5A57391F"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66" w:type="pct"/>
          </w:tcPr>
          <w:p w14:paraId="5F374170"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1AFD2616" w14:textId="65D64418" w:rsidTr="0004257E">
        <w:trPr>
          <w:trHeight w:val="288"/>
        </w:trPr>
        <w:tc>
          <w:tcPr>
            <w:cnfStyle w:val="001000000000" w:firstRow="0" w:lastRow="0" w:firstColumn="1" w:lastColumn="0" w:oddVBand="0" w:evenVBand="0" w:oddHBand="0" w:evenHBand="0" w:firstRowFirstColumn="0" w:firstRowLastColumn="0" w:lastRowFirstColumn="0" w:lastRowLastColumn="0"/>
            <w:tcW w:w="2057" w:type="pct"/>
            <w:noWrap/>
          </w:tcPr>
          <w:p w14:paraId="39068360" w14:textId="559E49CB" w:rsidR="00270AE7" w:rsidRPr="006A5EED" w:rsidRDefault="00270AE7" w:rsidP="00270AE7">
            <w:pPr>
              <w:ind w:left="321"/>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b w:val="0"/>
                <w:bCs w:val="0"/>
                <w:color w:val="000000"/>
                <w:sz w:val="24"/>
                <w:szCs w:val="24"/>
              </w:rPr>
              <w:t>More than the half</w:t>
            </w:r>
          </w:p>
        </w:tc>
        <w:tc>
          <w:tcPr>
            <w:tcW w:w="432" w:type="pct"/>
            <w:noWrap/>
          </w:tcPr>
          <w:p w14:paraId="49EAC913" w14:textId="66769C64"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87" w:type="pct"/>
            <w:noWrap/>
          </w:tcPr>
          <w:p w14:paraId="4F30B784" w14:textId="3A624179"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58" w:type="pct"/>
          </w:tcPr>
          <w:p w14:paraId="67FF47D3"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66" w:type="pct"/>
          </w:tcPr>
          <w:p w14:paraId="47735433"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3C59AF0E" w14:textId="2E720D9B"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57" w:type="pct"/>
            <w:noWrap/>
          </w:tcPr>
          <w:p w14:paraId="7CAAD961" w14:textId="19AA86DE" w:rsidR="00270AE7" w:rsidRPr="006A5EED" w:rsidRDefault="00270AE7" w:rsidP="00270AE7">
            <w:pPr>
              <w:ind w:left="321"/>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b w:val="0"/>
                <w:bCs w:val="0"/>
                <w:color w:val="000000"/>
                <w:sz w:val="24"/>
                <w:szCs w:val="24"/>
              </w:rPr>
              <w:t>100%</w:t>
            </w:r>
          </w:p>
        </w:tc>
        <w:tc>
          <w:tcPr>
            <w:tcW w:w="432" w:type="pct"/>
            <w:noWrap/>
          </w:tcPr>
          <w:p w14:paraId="416251B4" w14:textId="147347F9"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87" w:type="pct"/>
            <w:noWrap/>
          </w:tcPr>
          <w:p w14:paraId="73E53CC8" w14:textId="79783AC3"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58" w:type="pct"/>
          </w:tcPr>
          <w:p w14:paraId="6880CE6B"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66" w:type="pct"/>
          </w:tcPr>
          <w:p w14:paraId="307BDA47"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5B3102E9" w14:textId="1A71B5DB" w:rsidTr="0004257E">
        <w:trPr>
          <w:trHeight w:val="288"/>
        </w:trPr>
        <w:tc>
          <w:tcPr>
            <w:cnfStyle w:val="001000000000" w:firstRow="0" w:lastRow="0" w:firstColumn="1" w:lastColumn="0" w:oddVBand="0" w:evenVBand="0" w:oddHBand="0" w:evenHBand="0" w:firstRowFirstColumn="0" w:firstRowLastColumn="0" w:lastRowFirstColumn="0" w:lastRowLastColumn="0"/>
            <w:tcW w:w="2057" w:type="pct"/>
            <w:noWrap/>
          </w:tcPr>
          <w:p w14:paraId="72E8B46A" w14:textId="089A0F13" w:rsidR="00270AE7" w:rsidRPr="006A5EED" w:rsidRDefault="00270AE7" w:rsidP="00270AE7">
            <w:pPr>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b w:val="0"/>
                <w:bCs w:val="0"/>
                <w:color w:val="000000"/>
                <w:sz w:val="24"/>
                <w:szCs w:val="24"/>
              </w:rPr>
              <w:t xml:space="preserve">Products that do not grow in our latitudes due to the climatic conditions come from fair trade: Coffee, </w:t>
            </w:r>
            <w:proofErr w:type="gramStart"/>
            <w:r w:rsidRPr="006A5EED">
              <w:rPr>
                <w:rFonts w:asciiTheme="majorHAnsi" w:eastAsia="Times New Roman" w:hAnsiTheme="majorHAnsi" w:cstheme="majorHAnsi"/>
                <w:b w:val="0"/>
                <w:bCs w:val="0"/>
                <w:color w:val="000000"/>
                <w:sz w:val="24"/>
                <w:szCs w:val="24"/>
              </w:rPr>
              <w:t>cocoa</w:t>
            </w:r>
            <w:proofErr w:type="gramEnd"/>
            <w:r w:rsidRPr="006A5EED">
              <w:rPr>
                <w:rFonts w:asciiTheme="majorHAnsi" w:eastAsia="Times New Roman" w:hAnsiTheme="majorHAnsi" w:cstheme="majorHAnsi"/>
                <w:b w:val="0"/>
                <w:bCs w:val="0"/>
                <w:color w:val="000000"/>
                <w:sz w:val="24"/>
                <w:szCs w:val="24"/>
              </w:rPr>
              <w:t xml:space="preserve"> and other products such as bananas, sugar, chocolate, and spices.</w:t>
            </w:r>
          </w:p>
        </w:tc>
        <w:tc>
          <w:tcPr>
            <w:tcW w:w="432" w:type="pct"/>
            <w:noWrap/>
          </w:tcPr>
          <w:p w14:paraId="645E3147" w14:textId="733F22CD"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87" w:type="pct"/>
            <w:noWrap/>
          </w:tcPr>
          <w:p w14:paraId="0C956ADB" w14:textId="388F79C4"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58" w:type="pct"/>
          </w:tcPr>
          <w:p w14:paraId="175A40CB"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66" w:type="pct"/>
          </w:tcPr>
          <w:p w14:paraId="7C7461FE"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1E417DC2" w14:textId="17E03A99"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57" w:type="pct"/>
            <w:noWrap/>
          </w:tcPr>
          <w:p w14:paraId="02499D0F" w14:textId="1940F74A" w:rsidR="00270AE7" w:rsidRPr="006A5EED" w:rsidRDefault="00270AE7" w:rsidP="00270AE7">
            <w:pPr>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b w:val="0"/>
                <w:bCs w:val="0"/>
                <w:color w:val="000000"/>
                <w:sz w:val="24"/>
                <w:szCs w:val="24"/>
              </w:rPr>
              <w:t>Tap water (</w:t>
            </w:r>
            <w:proofErr w:type="gramStart"/>
            <w:r w:rsidRPr="006A5EED">
              <w:rPr>
                <w:rFonts w:asciiTheme="majorHAnsi" w:eastAsia="Times New Roman" w:hAnsiTheme="majorHAnsi" w:cstheme="majorHAnsi"/>
                <w:b w:val="0"/>
                <w:bCs w:val="0"/>
                <w:color w:val="000000"/>
                <w:sz w:val="24"/>
                <w:szCs w:val="24"/>
              </w:rPr>
              <w:t>e.g.</w:t>
            </w:r>
            <w:proofErr w:type="gramEnd"/>
            <w:r w:rsidRPr="006A5EED">
              <w:rPr>
                <w:rFonts w:asciiTheme="majorHAnsi" w:eastAsia="Times New Roman" w:hAnsiTheme="majorHAnsi" w:cstheme="majorHAnsi"/>
                <w:b w:val="0"/>
                <w:bCs w:val="0"/>
                <w:color w:val="000000"/>
                <w:sz w:val="24"/>
                <w:szCs w:val="24"/>
              </w:rPr>
              <w:t xml:space="preserve"> in carafes, canisters or from the village well) is provided free of charge for everyone.</w:t>
            </w:r>
          </w:p>
        </w:tc>
        <w:tc>
          <w:tcPr>
            <w:tcW w:w="432" w:type="pct"/>
            <w:noWrap/>
          </w:tcPr>
          <w:p w14:paraId="5D1AF7F4" w14:textId="308593CE"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87" w:type="pct"/>
            <w:noWrap/>
          </w:tcPr>
          <w:p w14:paraId="6EA72BA0" w14:textId="1F3E350A"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58" w:type="pct"/>
          </w:tcPr>
          <w:p w14:paraId="1034B3A9"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66" w:type="pct"/>
          </w:tcPr>
          <w:p w14:paraId="50DD1716"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11CEB357" w14:textId="4CCB85C7" w:rsidTr="0004257E">
        <w:trPr>
          <w:trHeight w:val="288"/>
        </w:trPr>
        <w:tc>
          <w:tcPr>
            <w:cnfStyle w:val="001000000000" w:firstRow="0" w:lastRow="0" w:firstColumn="1" w:lastColumn="0" w:oddVBand="0" w:evenVBand="0" w:oddHBand="0" w:evenHBand="0" w:firstRowFirstColumn="0" w:firstRowLastColumn="0" w:lastRowFirstColumn="0" w:lastRowLastColumn="0"/>
            <w:tcW w:w="2057" w:type="pct"/>
            <w:noWrap/>
          </w:tcPr>
          <w:p w14:paraId="168ACCF7" w14:textId="6C5B8BE0" w:rsidR="00270AE7" w:rsidRPr="006A5EED" w:rsidRDefault="00270AE7" w:rsidP="00270AE7">
            <w:pPr>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b w:val="0"/>
                <w:bCs w:val="0"/>
                <w:color w:val="000000"/>
                <w:sz w:val="24"/>
                <w:szCs w:val="24"/>
              </w:rPr>
              <w:t>Leftover food, drinks and ingredients are used or distributed or given to others for further use.</w:t>
            </w:r>
          </w:p>
        </w:tc>
        <w:tc>
          <w:tcPr>
            <w:tcW w:w="432" w:type="pct"/>
            <w:noWrap/>
          </w:tcPr>
          <w:p w14:paraId="65E5DAD9" w14:textId="5907B751"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87" w:type="pct"/>
            <w:noWrap/>
          </w:tcPr>
          <w:p w14:paraId="3E099CBC" w14:textId="722D905A"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58" w:type="pct"/>
          </w:tcPr>
          <w:p w14:paraId="36D7F484"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66" w:type="pct"/>
          </w:tcPr>
          <w:p w14:paraId="15CC41E6"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5BAD482D" w14:textId="5808D524"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57" w:type="pct"/>
            <w:noWrap/>
          </w:tcPr>
          <w:p w14:paraId="41C2B851" w14:textId="0F1200D8" w:rsidR="00270AE7" w:rsidRPr="006A5EED" w:rsidRDefault="00270AE7" w:rsidP="00270AE7">
            <w:pPr>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b w:val="0"/>
                <w:bCs w:val="0"/>
                <w:color w:val="000000"/>
                <w:sz w:val="24"/>
                <w:szCs w:val="24"/>
              </w:rPr>
              <w:t>Mineral water, non-alcoholic beverages and beer are offered in reusable containers (barrels, reusable bottles), if available on the market.</w:t>
            </w:r>
          </w:p>
        </w:tc>
        <w:tc>
          <w:tcPr>
            <w:tcW w:w="432" w:type="pct"/>
            <w:noWrap/>
          </w:tcPr>
          <w:p w14:paraId="6625DF9A" w14:textId="409D0121"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87" w:type="pct"/>
            <w:noWrap/>
          </w:tcPr>
          <w:p w14:paraId="56001187" w14:textId="41F72040"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58" w:type="pct"/>
          </w:tcPr>
          <w:p w14:paraId="65E5B5F2"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66" w:type="pct"/>
          </w:tcPr>
          <w:p w14:paraId="3881E606"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384FB134" w14:textId="6A62373D" w:rsidTr="0004257E">
        <w:trPr>
          <w:trHeight w:val="288"/>
        </w:trPr>
        <w:tc>
          <w:tcPr>
            <w:cnfStyle w:val="001000000000" w:firstRow="0" w:lastRow="0" w:firstColumn="1" w:lastColumn="0" w:oddVBand="0" w:evenVBand="0" w:oddHBand="0" w:evenHBand="0" w:firstRowFirstColumn="0" w:firstRowLastColumn="0" w:lastRowFirstColumn="0" w:lastRowLastColumn="0"/>
            <w:tcW w:w="2057" w:type="pct"/>
            <w:noWrap/>
          </w:tcPr>
          <w:p w14:paraId="21B6C1EA" w14:textId="40B72AAC" w:rsidR="00270AE7" w:rsidRPr="006A5EED" w:rsidRDefault="00270AE7" w:rsidP="00270AE7">
            <w:pPr>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b w:val="0"/>
                <w:bCs w:val="0"/>
                <w:color w:val="000000"/>
                <w:sz w:val="24"/>
                <w:szCs w:val="24"/>
              </w:rPr>
              <w:t>Food is mainly bought from local producers or through local supply facilities.</w:t>
            </w:r>
          </w:p>
        </w:tc>
        <w:tc>
          <w:tcPr>
            <w:tcW w:w="432" w:type="pct"/>
            <w:noWrap/>
          </w:tcPr>
          <w:p w14:paraId="7B39E022" w14:textId="5401EC7B"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87" w:type="pct"/>
            <w:noWrap/>
          </w:tcPr>
          <w:p w14:paraId="7658660B" w14:textId="3EE0E019"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58" w:type="pct"/>
          </w:tcPr>
          <w:p w14:paraId="54EE0ECD"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66" w:type="pct"/>
          </w:tcPr>
          <w:p w14:paraId="4BBAC10A"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0CF19AC8" w14:textId="568C6C0E"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57" w:type="pct"/>
            <w:noWrap/>
          </w:tcPr>
          <w:p w14:paraId="644DDF72" w14:textId="4DECD7E8" w:rsidR="00270AE7" w:rsidRPr="006A5EED" w:rsidRDefault="00270AE7" w:rsidP="00270AE7">
            <w:pPr>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b w:val="0"/>
                <w:bCs w:val="0"/>
                <w:color w:val="000000"/>
                <w:sz w:val="24"/>
                <w:szCs w:val="24"/>
              </w:rPr>
              <w:t>The following information is given on the menu: “regional” or indication of origin organic product fair trade product.</w:t>
            </w:r>
          </w:p>
        </w:tc>
        <w:tc>
          <w:tcPr>
            <w:tcW w:w="432" w:type="pct"/>
            <w:noWrap/>
          </w:tcPr>
          <w:p w14:paraId="1A82042A" w14:textId="0D6B7DA8"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87" w:type="pct"/>
            <w:noWrap/>
          </w:tcPr>
          <w:p w14:paraId="08E67A61" w14:textId="40155505"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58" w:type="pct"/>
          </w:tcPr>
          <w:p w14:paraId="641A439A"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66" w:type="pct"/>
          </w:tcPr>
          <w:p w14:paraId="5EA06813"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677CE582" w14:textId="4AC587C7" w:rsidTr="0004257E">
        <w:trPr>
          <w:trHeight w:val="288"/>
        </w:trPr>
        <w:tc>
          <w:tcPr>
            <w:cnfStyle w:val="001000000000" w:firstRow="0" w:lastRow="0" w:firstColumn="1" w:lastColumn="0" w:oddVBand="0" w:evenVBand="0" w:oddHBand="0" w:evenHBand="0" w:firstRowFirstColumn="0" w:firstRowLastColumn="0" w:lastRowFirstColumn="0" w:lastRowLastColumn="0"/>
            <w:tcW w:w="2057" w:type="pct"/>
            <w:noWrap/>
          </w:tcPr>
          <w:p w14:paraId="2BCB9F55" w14:textId="1223CDCE" w:rsidR="00270AE7" w:rsidRPr="006A5EED" w:rsidRDefault="00270AE7" w:rsidP="00270AE7">
            <w:pPr>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b w:val="0"/>
                <w:bCs w:val="0"/>
                <w:color w:val="000000"/>
                <w:sz w:val="24"/>
                <w:szCs w:val="24"/>
              </w:rPr>
              <w:t>Small portions are available on request.</w:t>
            </w:r>
          </w:p>
        </w:tc>
        <w:tc>
          <w:tcPr>
            <w:tcW w:w="432" w:type="pct"/>
            <w:noWrap/>
          </w:tcPr>
          <w:p w14:paraId="3DAC4DF4" w14:textId="26CCD909"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87" w:type="pct"/>
            <w:noWrap/>
          </w:tcPr>
          <w:p w14:paraId="16376DD3" w14:textId="7C60C0AE"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58" w:type="pct"/>
          </w:tcPr>
          <w:p w14:paraId="16F6C632"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66" w:type="pct"/>
          </w:tcPr>
          <w:p w14:paraId="141E2B08"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bl>
    <w:p w14:paraId="5C2204AA" w14:textId="77777777" w:rsidR="0004257E" w:rsidRDefault="0004257E">
      <w:pPr>
        <w:rPr>
          <w:rFonts w:asciiTheme="majorHAnsi" w:hAnsiTheme="majorHAnsi" w:cstheme="majorHAnsi"/>
        </w:rPr>
      </w:pPr>
      <w:r>
        <w:rPr>
          <w:rFonts w:asciiTheme="majorHAnsi" w:hAnsiTheme="majorHAnsi" w:cstheme="majorHAnsi"/>
        </w:rPr>
        <w:br w:type="page"/>
      </w:r>
    </w:p>
    <w:p w14:paraId="3656166B" w14:textId="77777777" w:rsidR="00270AE7" w:rsidRPr="006A5EED" w:rsidRDefault="00270AE7">
      <w:pPr>
        <w:rPr>
          <w:rFonts w:asciiTheme="majorHAnsi" w:hAnsiTheme="majorHAnsi" w:cstheme="majorHAnsi"/>
        </w:rPr>
      </w:pPr>
    </w:p>
    <w:tbl>
      <w:tblPr>
        <w:tblStyle w:val="KlavuzuTablo4-Vurgu3"/>
        <w:tblW w:w="4783" w:type="pct"/>
        <w:tblInd w:w="562" w:type="dxa"/>
        <w:tblLayout w:type="fixed"/>
        <w:tblLook w:val="04A0" w:firstRow="1" w:lastRow="0" w:firstColumn="1" w:lastColumn="0" w:noHBand="0" w:noVBand="1"/>
      </w:tblPr>
      <w:tblGrid>
        <w:gridCol w:w="4680"/>
        <w:gridCol w:w="1132"/>
        <w:gridCol w:w="1276"/>
        <w:gridCol w:w="1985"/>
        <w:gridCol w:w="3315"/>
      </w:tblGrid>
      <w:tr w:rsidR="00270AE7" w:rsidRPr="006A5EED" w14:paraId="14D78730" w14:textId="77777777" w:rsidTr="00AC52F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89" w:type="pct"/>
            <w:noWrap/>
          </w:tcPr>
          <w:p w14:paraId="1133471B" w14:textId="74374B92" w:rsidR="00270AE7" w:rsidRPr="006A5EED" w:rsidRDefault="00270AE7" w:rsidP="00270AE7">
            <w:pPr>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color w:val="000000"/>
                <w:sz w:val="24"/>
                <w:szCs w:val="24"/>
              </w:rPr>
              <w:t>Action</w:t>
            </w:r>
          </w:p>
        </w:tc>
        <w:tc>
          <w:tcPr>
            <w:tcW w:w="457" w:type="pct"/>
            <w:noWrap/>
          </w:tcPr>
          <w:p w14:paraId="773B845D" w14:textId="085B1C46" w:rsidR="00270AE7" w:rsidRPr="006A5EED" w:rsidRDefault="00270AE7" w:rsidP="00270AE7">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roofErr w:type="spellStart"/>
            <w:r w:rsidRPr="006A5EED">
              <w:rPr>
                <w:rFonts w:asciiTheme="majorHAnsi" w:eastAsia="Times New Roman" w:hAnsiTheme="majorHAnsi" w:cstheme="majorHAnsi"/>
                <w:color w:val="auto"/>
                <w:sz w:val="24"/>
                <w:szCs w:val="24"/>
                <w:lang w:val="tr-TR"/>
              </w:rPr>
              <w:t>Planned</w:t>
            </w:r>
            <w:proofErr w:type="spellEnd"/>
          </w:p>
        </w:tc>
        <w:tc>
          <w:tcPr>
            <w:tcW w:w="515" w:type="pct"/>
            <w:noWrap/>
          </w:tcPr>
          <w:p w14:paraId="4151CE69" w14:textId="2A586333" w:rsidR="00270AE7" w:rsidRPr="006A5EED" w:rsidRDefault="00270AE7" w:rsidP="00270AE7">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roofErr w:type="spellStart"/>
            <w:r w:rsidRPr="006A5EED">
              <w:rPr>
                <w:rFonts w:asciiTheme="majorHAnsi" w:eastAsia="Times New Roman" w:hAnsiTheme="majorHAnsi" w:cstheme="majorHAnsi"/>
                <w:color w:val="auto"/>
                <w:sz w:val="24"/>
                <w:szCs w:val="24"/>
                <w:lang w:val="tr-TR"/>
              </w:rPr>
              <w:t>Indicator</w:t>
            </w:r>
            <w:proofErr w:type="spellEnd"/>
          </w:p>
        </w:tc>
        <w:tc>
          <w:tcPr>
            <w:tcW w:w="801" w:type="pct"/>
          </w:tcPr>
          <w:p w14:paraId="7A6857E6" w14:textId="1BE27718" w:rsidR="00270AE7" w:rsidRPr="006A5EED" w:rsidRDefault="00270AE7" w:rsidP="00270AE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r w:rsidRPr="006A5EED">
              <w:rPr>
                <w:rFonts w:asciiTheme="majorHAnsi" w:hAnsiTheme="majorHAnsi" w:cstheme="majorHAnsi"/>
                <w:color w:val="auto"/>
                <w:sz w:val="24"/>
                <w:szCs w:val="24"/>
              </w:rPr>
              <w:t>Accomplishment Level</w:t>
            </w:r>
          </w:p>
        </w:tc>
        <w:tc>
          <w:tcPr>
            <w:tcW w:w="1338" w:type="pct"/>
          </w:tcPr>
          <w:p w14:paraId="100116E2" w14:textId="59FF85D8" w:rsidR="00270AE7" w:rsidRPr="006A5EED" w:rsidRDefault="00270AE7" w:rsidP="00270AE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r w:rsidRPr="006A5EED">
              <w:rPr>
                <w:rFonts w:asciiTheme="majorHAnsi" w:hAnsiTheme="majorHAnsi" w:cstheme="majorHAnsi"/>
                <w:color w:val="auto"/>
                <w:sz w:val="24"/>
                <w:szCs w:val="24"/>
              </w:rPr>
              <w:t>Comments</w:t>
            </w:r>
          </w:p>
        </w:tc>
      </w:tr>
      <w:tr w:rsidR="00270AE7" w:rsidRPr="006A5EED" w14:paraId="7B6B72F6" w14:textId="64659497" w:rsidTr="00AC52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89" w:type="pct"/>
            <w:noWrap/>
          </w:tcPr>
          <w:p w14:paraId="3D7D8C5C" w14:textId="029B083E" w:rsidR="00270AE7" w:rsidRPr="006A5EED" w:rsidRDefault="00270AE7" w:rsidP="00270AE7">
            <w:pPr>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b w:val="0"/>
                <w:bCs w:val="0"/>
                <w:color w:val="000000"/>
                <w:sz w:val="24"/>
                <w:szCs w:val="24"/>
              </w:rPr>
              <w:t>If disposable plates and/or cups are used, they are made of cardboard, preferably recycled cardboard.</w:t>
            </w:r>
          </w:p>
        </w:tc>
        <w:tc>
          <w:tcPr>
            <w:tcW w:w="457" w:type="pct"/>
            <w:noWrap/>
          </w:tcPr>
          <w:p w14:paraId="147E80FD" w14:textId="5EF782D0"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515" w:type="pct"/>
            <w:noWrap/>
          </w:tcPr>
          <w:p w14:paraId="54271C09" w14:textId="0A83022F"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801" w:type="pct"/>
          </w:tcPr>
          <w:p w14:paraId="28025806"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338" w:type="pct"/>
          </w:tcPr>
          <w:p w14:paraId="7CF7989F"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7286933B" w14:textId="41A6FFAD" w:rsidTr="00AC52F0">
        <w:trPr>
          <w:trHeight w:val="288"/>
        </w:trPr>
        <w:tc>
          <w:tcPr>
            <w:cnfStyle w:val="001000000000" w:firstRow="0" w:lastRow="0" w:firstColumn="1" w:lastColumn="0" w:oddVBand="0" w:evenVBand="0" w:oddHBand="0" w:evenHBand="0" w:firstRowFirstColumn="0" w:firstRowLastColumn="0" w:lastRowFirstColumn="0" w:lastRowLastColumn="0"/>
            <w:tcW w:w="1889" w:type="pct"/>
            <w:noWrap/>
          </w:tcPr>
          <w:p w14:paraId="64264492" w14:textId="1097F30A" w:rsidR="00270AE7" w:rsidRPr="006A5EED" w:rsidRDefault="00270AE7" w:rsidP="00270AE7">
            <w:pPr>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b w:val="0"/>
                <w:bCs w:val="0"/>
                <w:color w:val="000000"/>
                <w:sz w:val="24"/>
                <w:szCs w:val="24"/>
              </w:rPr>
              <w:t>All paper products in the catering area are made from recycled paper (</w:t>
            </w:r>
            <w:proofErr w:type="gramStart"/>
            <w:r w:rsidRPr="006A5EED">
              <w:rPr>
                <w:rFonts w:asciiTheme="majorHAnsi" w:eastAsia="Times New Roman" w:hAnsiTheme="majorHAnsi" w:cstheme="majorHAnsi"/>
                <w:b w:val="0"/>
                <w:bCs w:val="0"/>
                <w:color w:val="000000"/>
                <w:sz w:val="24"/>
                <w:szCs w:val="24"/>
              </w:rPr>
              <w:t>e.g.</w:t>
            </w:r>
            <w:proofErr w:type="gramEnd"/>
            <w:r w:rsidRPr="006A5EED">
              <w:rPr>
                <w:rFonts w:asciiTheme="majorHAnsi" w:eastAsia="Times New Roman" w:hAnsiTheme="majorHAnsi" w:cstheme="majorHAnsi"/>
                <w:b w:val="0"/>
                <w:bCs w:val="0"/>
                <w:color w:val="000000"/>
                <w:sz w:val="24"/>
                <w:szCs w:val="24"/>
              </w:rPr>
              <w:t xml:space="preserve"> kitchen roll, napkins).</w:t>
            </w:r>
          </w:p>
        </w:tc>
        <w:tc>
          <w:tcPr>
            <w:tcW w:w="457" w:type="pct"/>
            <w:noWrap/>
          </w:tcPr>
          <w:p w14:paraId="2B2182F6" w14:textId="5F4C332D"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515" w:type="pct"/>
            <w:noWrap/>
          </w:tcPr>
          <w:p w14:paraId="3FA9DCC0" w14:textId="008DE9BA"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801" w:type="pct"/>
          </w:tcPr>
          <w:p w14:paraId="3EAB69B0"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338" w:type="pct"/>
          </w:tcPr>
          <w:p w14:paraId="5102569C"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14430C75" w14:textId="61C1780F" w:rsidTr="00AC52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89" w:type="pct"/>
            <w:noWrap/>
          </w:tcPr>
          <w:p w14:paraId="31FC5949" w14:textId="3053892C" w:rsidR="00270AE7" w:rsidRPr="006A5EED" w:rsidRDefault="00270AE7" w:rsidP="00270AE7">
            <w:pPr>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b w:val="0"/>
                <w:bCs w:val="0"/>
                <w:color w:val="000000"/>
                <w:sz w:val="24"/>
                <w:szCs w:val="24"/>
              </w:rPr>
              <w:t>Instead of portion packs (for ketchup, mustard, mayonnaise) bulk packs or dispensers are used.</w:t>
            </w:r>
          </w:p>
        </w:tc>
        <w:tc>
          <w:tcPr>
            <w:tcW w:w="457" w:type="pct"/>
            <w:noWrap/>
          </w:tcPr>
          <w:p w14:paraId="38FA249B" w14:textId="4BE62EFC"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515" w:type="pct"/>
            <w:noWrap/>
          </w:tcPr>
          <w:p w14:paraId="6F5B150A" w14:textId="4AE19A38"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801" w:type="pct"/>
          </w:tcPr>
          <w:p w14:paraId="5627CC09"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338" w:type="pct"/>
          </w:tcPr>
          <w:p w14:paraId="4FCB6762"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5646A3A5" w14:textId="494A0CF1" w:rsidTr="00AC52F0">
        <w:trPr>
          <w:trHeight w:val="288"/>
        </w:trPr>
        <w:tc>
          <w:tcPr>
            <w:cnfStyle w:val="001000000000" w:firstRow="0" w:lastRow="0" w:firstColumn="1" w:lastColumn="0" w:oddVBand="0" w:evenVBand="0" w:oddHBand="0" w:evenHBand="0" w:firstRowFirstColumn="0" w:firstRowLastColumn="0" w:lastRowFirstColumn="0" w:lastRowLastColumn="0"/>
            <w:tcW w:w="1889" w:type="pct"/>
            <w:noWrap/>
          </w:tcPr>
          <w:p w14:paraId="04F55C25" w14:textId="0FC232DB" w:rsidR="00270AE7" w:rsidRPr="006A5EED" w:rsidRDefault="00270AE7" w:rsidP="00270AE7">
            <w:pPr>
              <w:rPr>
                <w:rFonts w:asciiTheme="majorHAnsi" w:eastAsia="Times New Roman" w:hAnsiTheme="majorHAnsi" w:cstheme="majorHAnsi"/>
                <w:b w:val="0"/>
                <w:bCs w:val="0"/>
                <w:color w:val="000000"/>
                <w:sz w:val="24"/>
                <w:szCs w:val="24"/>
              </w:rPr>
            </w:pPr>
            <w:r w:rsidRPr="006A5EED">
              <w:rPr>
                <w:rFonts w:asciiTheme="majorHAnsi" w:eastAsia="Times New Roman" w:hAnsiTheme="majorHAnsi" w:cstheme="majorHAnsi"/>
                <w:b w:val="0"/>
                <w:bCs w:val="0"/>
                <w:color w:val="000000"/>
                <w:sz w:val="24"/>
                <w:szCs w:val="24"/>
              </w:rPr>
              <w:t>The use of disposable aluminum coffee capsules is avoided.</w:t>
            </w:r>
          </w:p>
        </w:tc>
        <w:tc>
          <w:tcPr>
            <w:tcW w:w="457" w:type="pct"/>
            <w:noWrap/>
          </w:tcPr>
          <w:p w14:paraId="53DCA333" w14:textId="6792EA5D"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515" w:type="pct"/>
            <w:noWrap/>
          </w:tcPr>
          <w:p w14:paraId="526DB85D" w14:textId="5566E603"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801" w:type="pct"/>
          </w:tcPr>
          <w:p w14:paraId="38DF5A6F"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338" w:type="pct"/>
          </w:tcPr>
          <w:p w14:paraId="6B9D28D7"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bl>
    <w:p w14:paraId="0000003A" w14:textId="77777777" w:rsidR="00652B8B" w:rsidRPr="006A5EED" w:rsidRDefault="00652B8B" w:rsidP="00615893">
      <w:pPr>
        <w:ind w:firstLine="720"/>
        <w:rPr>
          <w:rFonts w:asciiTheme="majorHAnsi" w:hAnsiTheme="majorHAnsi" w:cstheme="majorHAnsi"/>
          <w:sz w:val="24"/>
          <w:szCs w:val="24"/>
        </w:rPr>
      </w:pPr>
    </w:p>
    <w:p w14:paraId="00000063" w14:textId="77777777" w:rsidR="00652B8B" w:rsidRPr="006A5EED" w:rsidRDefault="00652B8B" w:rsidP="00615893">
      <w:pPr>
        <w:widowControl w:val="0"/>
        <w:spacing w:line="240" w:lineRule="auto"/>
        <w:ind w:right="294"/>
        <w:rPr>
          <w:rFonts w:asciiTheme="majorHAnsi" w:hAnsiTheme="majorHAnsi" w:cstheme="majorHAnsi"/>
          <w:sz w:val="24"/>
          <w:szCs w:val="24"/>
        </w:rPr>
      </w:pPr>
    </w:p>
    <w:p w14:paraId="5E01F6A8" w14:textId="77777777" w:rsidR="00824E0B" w:rsidRPr="006A5EED" w:rsidRDefault="00824E0B">
      <w:pPr>
        <w:rPr>
          <w:rFonts w:asciiTheme="majorHAnsi" w:hAnsiTheme="majorHAnsi" w:cstheme="majorHAnsi"/>
          <w:sz w:val="24"/>
          <w:szCs w:val="24"/>
        </w:rPr>
      </w:pPr>
      <w:r w:rsidRPr="006A5EED">
        <w:rPr>
          <w:rFonts w:asciiTheme="majorHAnsi" w:hAnsiTheme="majorHAnsi" w:cstheme="majorHAnsi"/>
          <w:sz w:val="24"/>
          <w:szCs w:val="24"/>
        </w:rPr>
        <w:br w:type="page"/>
      </w:r>
    </w:p>
    <w:p w14:paraId="00000064" w14:textId="52E2B336" w:rsidR="00652B8B" w:rsidRPr="006A5EED" w:rsidRDefault="00C0519F" w:rsidP="00824E0B">
      <w:pPr>
        <w:ind w:left="567"/>
        <w:jc w:val="both"/>
        <w:rPr>
          <w:rFonts w:asciiTheme="majorHAnsi" w:hAnsiTheme="majorHAnsi" w:cstheme="majorHAnsi"/>
          <w:sz w:val="24"/>
          <w:szCs w:val="24"/>
        </w:rPr>
      </w:pPr>
      <w:r w:rsidRPr="006A5EED">
        <w:rPr>
          <w:rFonts w:asciiTheme="majorHAnsi" w:hAnsiTheme="majorHAnsi" w:cstheme="majorHAnsi"/>
          <w:sz w:val="24"/>
          <w:szCs w:val="24"/>
        </w:rPr>
        <w:lastRenderedPageBreak/>
        <w:t xml:space="preserve">3. </w:t>
      </w:r>
      <w:r w:rsidRPr="006A5EED">
        <w:rPr>
          <w:rFonts w:asciiTheme="majorHAnsi" w:hAnsiTheme="majorHAnsi" w:cstheme="majorHAnsi"/>
          <w:b/>
          <w:sz w:val="24"/>
          <w:szCs w:val="24"/>
        </w:rPr>
        <w:t>Event Areas/Venue:</w:t>
      </w:r>
      <w:r w:rsidRPr="006A5EED">
        <w:rPr>
          <w:rFonts w:asciiTheme="majorHAnsi" w:hAnsiTheme="majorHAnsi" w:cstheme="majorHAnsi"/>
          <w:sz w:val="24"/>
          <w:szCs w:val="24"/>
        </w:rPr>
        <w:t xml:space="preserve"> ISMF hopes that events will leave as little of an impact as possible and be as efficient as possible. Efficiency includes reducing waste and water use. Reducing the use of electricity and our overall carbon footprint is important for achieving goals related to climate change measures. If possible ISMF encourages races to utilize renewable energy and offset carbon emissions with carbon credits or other measures. </w:t>
      </w:r>
    </w:p>
    <w:tbl>
      <w:tblPr>
        <w:tblStyle w:val="KlavuzuTablo4-Vurgu3"/>
        <w:tblW w:w="5000" w:type="pct"/>
        <w:tblInd w:w="-5" w:type="dxa"/>
        <w:tblLayout w:type="fixed"/>
        <w:tblLook w:val="04A0" w:firstRow="1" w:lastRow="0" w:firstColumn="1" w:lastColumn="0" w:noHBand="0" w:noVBand="1"/>
      </w:tblPr>
      <w:tblGrid>
        <w:gridCol w:w="5246"/>
        <w:gridCol w:w="1133"/>
        <w:gridCol w:w="1277"/>
        <w:gridCol w:w="1981"/>
        <w:gridCol w:w="3313"/>
      </w:tblGrid>
      <w:tr w:rsidR="00AC52F0" w:rsidRPr="006A5EED" w14:paraId="1BFAFF44" w14:textId="2C33C2B7" w:rsidTr="0004257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43CD3FAB" w14:textId="27C5112C" w:rsidR="00AC52F0" w:rsidRPr="006A5EED" w:rsidRDefault="00AC52F0" w:rsidP="00AC52F0">
            <w:pPr>
              <w:ind w:left="-71"/>
              <w:rPr>
                <w:rFonts w:asciiTheme="majorHAnsi" w:hAnsiTheme="majorHAnsi" w:cstheme="majorHAnsi"/>
                <w:sz w:val="24"/>
                <w:szCs w:val="24"/>
              </w:rPr>
            </w:pPr>
            <w:r w:rsidRPr="006A5EED">
              <w:rPr>
                <w:rFonts w:asciiTheme="majorHAnsi" w:eastAsia="Times New Roman" w:hAnsiTheme="majorHAnsi" w:cstheme="majorHAnsi"/>
                <w:color w:val="000000"/>
                <w:sz w:val="24"/>
                <w:szCs w:val="24"/>
              </w:rPr>
              <w:t>Action</w:t>
            </w:r>
          </w:p>
        </w:tc>
        <w:tc>
          <w:tcPr>
            <w:tcW w:w="437" w:type="pct"/>
            <w:noWrap/>
          </w:tcPr>
          <w:p w14:paraId="34106714" w14:textId="4E308738" w:rsidR="00AC52F0" w:rsidRPr="006A5EED" w:rsidRDefault="00AC52F0" w:rsidP="00AC52F0">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roofErr w:type="spellStart"/>
            <w:r w:rsidRPr="006A5EED">
              <w:rPr>
                <w:rFonts w:asciiTheme="majorHAnsi" w:eastAsia="Times New Roman" w:hAnsiTheme="majorHAnsi" w:cstheme="majorHAnsi"/>
                <w:color w:val="auto"/>
                <w:sz w:val="24"/>
                <w:szCs w:val="24"/>
                <w:lang w:val="tr-TR"/>
              </w:rPr>
              <w:t>Planned</w:t>
            </w:r>
            <w:proofErr w:type="spellEnd"/>
          </w:p>
        </w:tc>
        <w:tc>
          <w:tcPr>
            <w:tcW w:w="493" w:type="pct"/>
            <w:noWrap/>
          </w:tcPr>
          <w:p w14:paraId="744F2994" w14:textId="36C05F10" w:rsidR="00AC52F0" w:rsidRPr="006A5EED" w:rsidRDefault="00AC52F0" w:rsidP="00AC52F0">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roofErr w:type="spellStart"/>
            <w:r w:rsidRPr="006A5EED">
              <w:rPr>
                <w:rFonts w:asciiTheme="majorHAnsi" w:eastAsia="Times New Roman" w:hAnsiTheme="majorHAnsi" w:cstheme="majorHAnsi"/>
                <w:color w:val="auto"/>
                <w:sz w:val="24"/>
                <w:szCs w:val="24"/>
                <w:lang w:val="tr-TR"/>
              </w:rPr>
              <w:t>Indicator</w:t>
            </w:r>
            <w:proofErr w:type="spellEnd"/>
          </w:p>
        </w:tc>
        <w:tc>
          <w:tcPr>
            <w:tcW w:w="765" w:type="pct"/>
          </w:tcPr>
          <w:p w14:paraId="58C1B5FA" w14:textId="0D0BBBFD" w:rsidR="00AC52F0" w:rsidRPr="006A5EED" w:rsidRDefault="00AC52F0" w:rsidP="00AC52F0">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r w:rsidRPr="006A5EED">
              <w:rPr>
                <w:rFonts w:asciiTheme="majorHAnsi" w:hAnsiTheme="majorHAnsi" w:cstheme="majorHAnsi"/>
                <w:color w:val="auto"/>
                <w:sz w:val="24"/>
                <w:szCs w:val="24"/>
              </w:rPr>
              <w:t>Accomplishment Level</w:t>
            </w:r>
          </w:p>
        </w:tc>
        <w:tc>
          <w:tcPr>
            <w:tcW w:w="1279" w:type="pct"/>
          </w:tcPr>
          <w:p w14:paraId="1A6F2D4F" w14:textId="16377DDA" w:rsidR="00AC52F0" w:rsidRPr="006A5EED" w:rsidRDefault="00AC52F0" w:rsidP="00AC52F0">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r w:rsidRPr="006A5EED">
              <w:rPr>
                <w:rFonts w:asciiTheme="majorHAnsi" w:hAnsiTheme="majorHAnsi" w:cstheme="majorHAnsi"/>
                <w:color w:val="auto"/>
                <w:sz w:val="24"/>
                <w:szCs w:val="24"/>
              </w:rPr>
              <w:t>Comments</w:t>
            </w:r>
          </w:p>
        </w:tc>
      </w:tr>
      <w:tr w:rsidR="00AC52F0" w:rsidRPr="006A5EED" w14:paraId="0AB3F3FD" w14:textId="362A0259"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339552E6" w14:textId="00E31810" w:rsidR="00AC52F0" w:rsidRPr="006A5EED" w:rsidRDefault="00AC52F0" w:rsidP="00AC52F0">
            <w:pPr>
              <w:ind w:left="-71"/>
              <w:rPr>
                <w:rFonts w:asciiTheme="majorHAnsi" w:eastAsia="Times New Roman" w:hAnsiTheme="majorHAnsi" w:cstheme="majorHAnsi"/>
                <w:b w:val="0"/>
                <w:bCs w:val="0"/>
                <w:color w:val="000000"/>
                <w:sz w:val="24"/>
                <w:szCs w:val="24"/>
                <w:lang w:val="tr-TR"/>
              </w:rPr>
            </w:pPr>
            <w:r w:rsidRPr="006A5EED">
              <w:rPr>
                <w:rFonts w:asciiTheme="majorHAnsi" w:hAnsiTheme="majorHAnsi" w:cstheme="majorHAnsi"/>
                <w:b w:val="0"/>
                <w:bCs w:val="0"/>
                <w:sz w:val="24"/>
                <w:szCs w:val="24"/>
              </w:rPr>
              <w:t>Superstructures and equipment (</w:t>
            </w:r>
            <w:proofErr w:type="gramStart"/>
            <w:r w:rsidRPr="006A5EED">
              <w:rPr>
                <w:rFonts w:asciiTheme="majorHAnsi" w:hAnsiTheme="majorHAnsi" w:cstheme="majorHAnsi"/>
                <w:b w:val="0"/>
                <w:bCs w:val="0"/>
                <w:sz w:val="24"/>
                <w:szCs w:val="24"/>
              </w:rPr>
              <w:t>e.g.</w:t>
            </w:r>
            <w:proofErr w:type="gramEnd"/>
            <w:r w:rsidRPr="006A5EED">
              <w:rPr>
                <w:rFonts w:asciiTheme="majorHAnsi" w:hAnsiTheme="majorHAnsi" w:cstheme="majorHAnsi"/>
                <w:b w:val="0"/>
                <w:bCs w:val="0"/>
                <w:sz w:val="24"/>
                <w:szCs w:val="24"/>
              </w:rPr>
              <w:t xml:space="preserve"> bar, tables, tents, stage) are rented, reused or recycled.</w:t>
            </w:r>
          </w:p>
        </w:tc>
        <w:tc>
          <w:tcPr>
            <w:tcW w:w="437" w:type="pct"/>
            <w:noWrap/>
          </w:tcPr>
          <w:p w14:paraId="029A134E" w14:textId="6F47F9D7"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3" w:type="pct"/>
            <w:noWrap/>
          </w:tcPr>
          <w:p w14:paraId="6BE35154" w14:textId="223BE835"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5" w:type="pct"/>
          </w:tcPr>
          <w:p w14:paraId="04A8D139" w14:textId="77777777"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5B6F36B8" w14:textId="77777777"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AC52F0" w:rsidRPr="006A5EED" w14:paraId="625DE2AD" w14:textId="549327D4" w:rsidTr="0004257E">
        <w:trPr>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34A3EDAE" w14:textId="231ED916" w:rsidR="00AC52F0" w:rsidRPr="006A5EED" w:rsidRDefault="00AC52F0" w:rsidP="00AC52F0">
            <w:pPr>
              <w:ind w:left="-71"/>
              <w:rPr>
                <w:rFonts w:asciiTheme="majorHAnsi" w:eastAsia="Times New Roman" w:hAnsiTheme="majorHAnsi" w:cstheme="majorHAnsi"/>
                <w:b w:val="0"/>
                <w:bCs w:val="0"/>
                <w:color w:val="000000"/>
                <w:sz w:val="24"/>
                <w:szCs w:val="24"/>
                <w:lang w:val="tr-TR"/>
              </w:rPr>
            </w:pPr>
            <w:r w:rsidRPr="006A5EED">
              <w:rPr>
                <w:rFonts w:asciiTheme="majorHAnsi" w:hAnsiTheme="majorHAnsi" w:cstheme="majorHAnsi"/>
                <w:b w:val="0"/>
                <w:bCs w:val="0"/>
                <w:sz w:val="24"/>
                <w:szCs w:val="24"/>
              </w:rPr>
              <w:t>Those responsible at the event location are informed of the measures in the areas of water consumption, hygiene and cleaning and asked to implement the measures.</w:t>
            </w:r>
          </w:p>
        </w:tc>
        <w:tc>
          <w:tcPr>
            <w:tcW w:w="437" w:type="pct"/>
            <w:noWrap/>
          </w:tcPr>
          <w:p w14:paraId="0FE1EB9B" w14:textId="252848E9"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3" w:type="pct"/>
            <w:noWrap/>
          </w:tcPr>
          <w:p w14:paraId="6918400B" w14:textId="18197EF5"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5" w:type="pct"/>
          </w:tcPr>
          <w:p w14:paraId="2C6BDAF1" w14:textId="77777777"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40BB0ABF" w14:textId="77777777"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AC52F0" w:rsidRPr="006A5EED" w14:paraId="26F438FE" w14:textId="629807E4"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46CDEA47" w14:textId="717ADF19" w:rsidR="00AC52F0" w:rsidRPr="006A5EED" w:rsidRDefault="00AC52F0" w:rsidP="00AC52F0">
            <w:pPr>
              <w:ind w:left="-71"/>
              <w:rPr>
                <w:rFonts w:asciiTheme="majorHAnsi" w:eastAsia="Times New Roman" w:hAnsiTheme="majorHAnsi" w:cstheme="majorHAnsi"/>
                <w:b w:val="0"/>
                <w:bCs w:val="0"/>
                <w:color w:val="000000"/>
                <w:sz w:val="24"/>
                <w:szCs w:val="24"/>
                <w:lang w:val="tr-TR"/>
              </w:rPr>
            </w:pPr>
            <w:r w:rsidRPr="006A5EED">
              <w:rPr>
                <w:rFonts w:asciiTheme="majorHAnsi" w:hAnsiTheme="majorHAnsi" w:cstheme="majorHAnsi"/>
                <w:b w:val="0"/>
                <w:bCs w:val="0"/>
                <w:sz w:val="24"/>
                <w:szCs w:val="24"/>
              </w:rPr>
              <w:t>All paper products in the hygiene area are made from recycled paper (</w:t>
            </w:r>
            <w:proofErr w:type="gramStart"/>
            <w:r w:rsidRPr="006A5EED">
              <w:rPr>
                <w:rFonts w:asciiTheme="majorHAnsi" w:hAnsiTheme="majorHAnsi" w:cstheme="majorHAnsi"/>
                <w:b w:val="0"/>
                <w:bCs w:val="0"/>
                <w:sz w:val="24"/>
                <w:szCs w:val="24"/>
              </w:rPr>
              <w:t>e.g.</w:t>
            </w:r>
            <w:proofErr w:type="gramEnd"/>
            <w:r w:rsidRPr="006A5EED">
              <w:rPr>
                <w:rFonts w:asciiTheme="majorHAnsi" w:hAnsiTheme="majorHAnsi" w:cstheme="majorHAnsi"/>
                <w:b w:val="0"/>
                <w:bCs w:val="0"/>
                <w:sz w:val="24"/>
                <w:szCs w:val="24"/>
              </w:rPr>
              <w:t xml:space="preserve"> toilet paper, paper towels with the Blue Angel label).</w:t>
            </w:r>
          </w:p>
        </w:tc>
        <w:tc>
          <w:tcPr>
            <w:tcW w:w="437" w:type="pct"/>
            <w:noWrap/>
          </w:tcPr>
          <w:p w14:paraId="64A1810E" w14:textId="6477669C"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3" w:type="pct"/>
            <w:noWrap/>
          </w:tcPr>
          <w:p w14:paraId="22E0D911" w14:textId="27FE5E61"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5" w:type="pct"/>
          </w:tcPr>
          <w:p w14:paraId="7D73B31B" w14:textId="77777777"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5AAB079F" w14:textId="77777777"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AC52F0" w:rsidRPr="006A5EED" w14:paraId="41007901" w14:textId="6E503F7E" w:rsidTr="0004257E">
        <w:trPr>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023B3D9F" w14:textId="11CDC566" w:rsidR="00AC52F0" w:rsidRPr="006A5EED" w:rsidRDefault="00AC52F0" w:rsidP="00AC52F0">
            <w:pPr>
              <w:ind w:left="-71"/>
              <w:rPr>
                <w:rFonts w:asciiTheme="majorHAnsi" w:eastAsia="Times New Roman" w:hAnsiTheme="majorHAnsi" w:cstheme="majorHAnsi"/>
                <w:b w:val="0"/>
                <w:bCs w:val="0"/>
                <w:color w:val="000000"/>
                <w:sz w:val="24"/>
                <w:szCs w:val="24"/>
                <w:lang w:val="tr-TR"/>
              </w:rPr>
            </w:pPr>
            <w:r w:rsidRPr="006A5EED">
              <w:rPr>
                <w:rFonts w:asciiTheme="majorHAnsi" w:hAnsiTheme="majorHAnsi" w:cstheme="majorHAnsi"/>
                <w:b w:val="0"/>
                <w:bCs w:val="0"/>
                <w:sz w:val="24"/>
                <w:szCs w:val="24"/>
              </w:rPr>
              <w:t>The sanitary facilities and the kitchen have water-saving equipment (</w:t>
            </w:r>
            <w:proofErr w:type="gramStart"/>
            <w:r w:rsidRPr="006A5EED">
              <w:rPr>
                <w:rFonts w:asciiTheme="majorHAnsi" w:hAnsiTheme="majorHAnsi" w:cstheme="majorHAnsi"/>
                <w:b w:val="0"/>
                <w:bCs w:val="0"/>
                <w:sz w:val="24"/>
                <w:szCs w:val="24"/>
              </w:rPr>
              <w:t>e.g.</w:t>
            </w:r>
            <w:proofErr w:type="gramEnd"/>
            <w:r w:rsidRPr="006A5EED">
              <w:rPr>
                <w:rFonts w:asciiTheme="majorHAnsi" w:hAnsiTheme="majorHAnsi" w:cstheme="majorHAnsi"/>
                <w:b w:val="0"/>
                <w:bCs w:val="0"/>
                <w:sz w:val="24"/>
                <w:szCs w:val="24"/>
              </w:rPr>
              <w:t xml:space="preserve"> toilet quick flush, self-closing fittings).</w:t>
            </w:r>
          </w:p>
        </w:tc>
        <w:tc>
          <w:tcPr>
            <w:tcW w:w="437" w:type="pct"/>
            <w:noWrap/>
          </w:tcPr>
          <w:p w14:paraId="35B7ABF8" w14:textId="18FA6427"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3" w:type="pct"/>
            <w:noWrap/>
          </w:tcPr>
          <w:p w14:paraId="624D0D34" w14:textId="5088538F"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5" w:type="pct"/>
          </w:tcPr>
          <w:p w14:paraId="17A0B1B9" w14:textId="77777777"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0ACEBDE2" w14:textId="77777777"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AC52F0" w:rsidRPr="006A5EED" w14:paraId="60E94BAE" w14:textId="38573901"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4A2EF188" w14:textId="1E1A86F0" w:rsidR="00AC52F0" w:rsidRPr="006A5EED" w:rsidRDefault="00AC52F0" w:rsidP="00AC52F0">
            <w:pPr>
              <w:ind w:left="-71"/>
              <w:rPr>
                <w:rFonts w:asciiTheme="majorHAnsi" w:hAnsiTheme="majorHAnsi" w:cstheme="majorHAnsi"/>
                <w:b w:val="0"/>
                <w:bCs w:val="0"/>
                <w:sz w:val="24"/>
                <w:szCs w:val="24"/>
              </w:rPr>
            </w:pPr>
            <w:r w:rsidRPr="006A5EED">
              <w:rPr>
                <w:rFonts w:asciiTheme="majorHAnsi" w:hAnsiTheme="majorHAnsi" w:cstheme="majorHAnsi"/>
                <w:b w:val="0"/>
                <w:bCs w:val="0"/>
                <w:sz w:val="24"/>
                <w:szCs w:val="24"/>
              </w:rPr>
              <w:t>Water-saving measures are implemented in the sanitary facilities and in the kitchen (</w:t>
            </w:r>
            <w:proofErr w:type="gramStart"/>
            <w:r w:rsidRPr="006A5EED">
              <w:rPr>
                <w:rFonts w:asciiTheme="majorHAnsi" w:hAnsiTheme="majorHAnsi" w:cstheme="majorHAnsi"/>
                <w:b w:val="0"/>
                <w:bCs w:val="0"/>
                <w:sz w:val="24"/>
                <w:szCs w:val="24"/>
              </w:rPr>
              <w:t>e.g.</w:t>
            </w:r>
            <w:proofErr w:type="gramEnd"/>
            <w:r w:rsidRPr="006A5EED">
              <w:rPr>
                <w:rFonts w:asciiTheme="majorHAnsi" w:hAnsiTheme="majorHAnsi" w:cstheme="majorHAnsi"/>
                <w:b w:val="0"/>
                <w:bCs w:val="0"/>
                <w:sz w:val="24"/>
                <w:szCs w:val="24"/>
              </w:rPr>
              <w:t xml:space="preserve"> training employees in how to use water and dishwashers).</w:t>
            </w:r>
          </w:p>
        </w:tc>
        <w:tc>
          <w:tcPr>
            <w:tcW w:w="437" w:type="pct"/>
            <w:noWrap/>
          </w:tcPr>
          <w:p w14:paraId="05F4C3E7" w14:textId="57BE43E9"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3" w:type="pct"/>
            <w:noWrap/>
          </w:tcPr>
          <w:p w14:paraId="1A0C3210" w14:textId="5523C15F"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5" w:type="pct"/>
          </w:tcPr>
          <w:p w14:paraId="0532B428" w14:textId="77777777"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05361F60" w14:textId="77777777"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AC52F0" w:rsidRPr="006A5EED" w14:paraId="7D781D4F" w14:textId="085E6C3D" w:rsidTr="0004257E">
        <w:trPr>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71093111" w14:textId="7AB77775" w:rsidR="00AC52F0" w:rsidRPr="006A5EED" w:rsidRDefault="00AC52F0" w:rsidP="00AC52F0">
            <w:pPr>
              <w:ind w:left="-71"/>
              <w:rPr>
                <w:rFonts w:asciiTheme="majorHAnsi" w:hAnsiTheme="majorHAnsi" w:cstheme="majorHAnsi"/>
                <w:b w:val="0"/>
                <w:bCs w:val="0"/>
                <w:sz w:val="24"/>
                <w:szCs w:val="24"/>
              </w:rPr>
            </w:pPr>
            <w:r w:rsidRPr="006A5EED">
              <w:rPr>
                <w:rFonts w:asciiTheme="majorHAnsi" w:hAnsiTheme="majorHAnsi" w:cstheme="majorHAnsi"/>
                <w:b w:val="0"/>
                <w:bCs w:val="0"/>
                <w:sz w:val="24"/>
                <w:szCs w:val="24"/>
              </w:rPr>
              <w:t>Mobile toilet facilities are connected to the existing sewer system.</w:t>
            </w:r>
          </w:p>
        </w:tc>
        <w:tc>
          <w:tcPr>
            <w:tcW w:w="437" w:type="pct"/>
            <w:noWrap/>
          </w:tcPr>
          <w:p w14:paraId="08AC57BC" w14:textId="5C11780F"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3" w:type="pct"/>
            <w:noWrap/>
          </w:tcPr>
          <w:p w14:paraId="56AE72D4" w14:textId="079E3986"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5" w:type="pct"/>
          </w:tcPr>
          <w:p w14:paraId="296B02C7" w14:textId="77777777"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095662FD" w14:textId="77777777"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AC52F0" w:rsidRPr="006A5EED" w14:paraId="6B8FBC44" w14:textId="52203D74"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040947EE" w14:textId="6B6EAE46" w:rsidR="00AC52F0" w:rsidRPr="006A5EED" w:rsidRDefault="00AC52F0" w:rsidP="00AC52F0">
            <w:pPr>
              <w:ind w:left="-71"/>
              <w:rPr>
                <w:rFonts w:asciiTheme="majorHAnsi" w:hAnsiTheme="majorHAnsi" w:cstheme="majorHAnsi"/>
                <w:b w:val="0"/>
                <w:bCs w:val="0"/>
                <w:sz w:val="24"/>
                <w:szCs w:val="24"/>
              </w:rPr>
            </w:pPr>
            <w:r w:rsidRPr="006A5EED">
              <w:rPr>
                <w:rFonts w:asciiTheme="majorHAnsi" w:hAnsiTheme="majorHAnsi" w:cstheme="majorHAnsi"/>
                <w:b w:val="0"/>
                <w:bCs w:val="0"/>
                <w:sz w:val="24"/>
                <w:szCs w:val="24"/>
              </w:rPr>
              <w:t>Event rooms are heated to a maximum of 20°C. The heating temperature is lowered at night.</w:t>
            </w:r>
          </w:p>
        </w:tc>
        <w:tc>
          <w:tcPr>
            <w:tcW w:w="437" w:type="pct"/>
            <w:noWrap/>
          </w:tcPr>
          <w:p w14:paraId="73191C0C" w14:textId="13809686"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3" w:type="pct"/>
            <w:noWrap/>
          </w:tcPr>
          <w:p w14:paraId="2555E71B" w14:textId="6F7C6D78"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5" w:type="pct"/>
          </w:tcPr>
          <w:p w14:paraId="39E27829" w14:textId="77777777"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4028A1C0" w14:textId="77777777"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AC52F0" w:rsidRPr="006A5EED" w14:paraId="17186FA3" w14:textId="71D208F5" w:rsidTr="0004257E">
        <w:trPr>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04366528" w14:textId="1020AD7E" w:rsidR="00AC52F0" w:rsidRPr="006A5EED" w:rsidRDefault="00AC52F0" w:rsidP="00AC52F0">
            <w:pPr>
              <w:ind w:left="-71"/>
              <w:rPr>
                <w:rFonts w:asciiTheme="majorHAnsi" w:hAnsiTheme="majorHAnsi" w:cstheme="majorHAnsi"/>
                <w:b w:val="0"/>
                <w:bCs w:val="0"/>
                <w:sz w:val="24"/>
                <w:szCs w:val="24"/>
              </w:rPr>
            </w:pPr>
            <w:r w:rsidRPr="006A5EED">
              <w:rPr>
                <w:rFonts w:asciiTheme="majorHAnsi" w:hAnsiTheme="majorHAnsi" w:cstheme="majorHAnsi"/>
                <w:b w:val="0"/>
                <w:bCs w:val="0"/>
                <w:sz w:val="24"/>
                <w:szCs w:val="24"/>
              </w:rPr>
              <w:t>Those responsible at the event location are made aware of the energy measures and asked to implement them.</w:t>
            </w:r>
          </w:p>
        </w:tc>
        <w:tc>
          <w:tcPr>
            <w:tcW w:w="437" w:type="pct"/>
            <w:noWrap/>
          </w:tcPr>
          <w:p w14:paraId="35D36B1A" w14:textId="7833836C"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3" w:type="pct"/>
            <w:noWrap/>
          </w:tcPr>
          <w:p w14:paraId="0AC0876F" w14:textId="55C81752"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5" w:type="pct"/>
          </w:tcPr>
          <w:p w14:paraId="21AE806A" w14:textId="77777777"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3E811B14" w14:textId="77777777"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bl>
    <w:p w14:paraId="5EFF6C5A" w14:textId="77777777" w:rsidR="00270AE7" w:rsidRPr="006A5EED" w:rsidRDefault="00270AE7">
      <w:pPr>
        <w:rPr>
          <w:rFonts w:asciiTheme="majorHAnsi" w:hAnsiTheme="majorHAnsi" w:cstheme="majorHAnsi"/>
        </w:rPr>
      </w:pPr>
    </w:p>
    <w:tbl>
      <w:tblPr>
        <w:tblStyle w:val="KlavuzuTablo4-Vurgu3"/>
        <w:tblW w:w="5000" w:type="pct"/>
        <w:tblInd w:w="-5" w:type="dxa"/>
        <w:tblLayout w:type="fixed"/>
        <w:tblLook w:val="04A0" w:firstRow="1" w:lastRow="0" w:firstColumn="1" w:lastColumn="0" w:noHBand="0" w:noVBand="1"/>
      </w:tblPr>
      <w:tblGrid>
        <w:gridCol w:w="5246"/>
        <w:gridCol w:w="1133"/>
        <w:gridCol w:w="1277"/>
        <w:gridCol w:w="1981"/>
        <w:gridCol w:w="3313"/>
      </w:tblGrid>
      <w:tr w:rsidR="00270AE7" w:rsidRPr="006A5EED" w14:paraId="2D7E3D39" w14:textId="77777777" w:rsidTr="0004257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0F6F72A8" w14:textId="726339FE" w:rsidR="00270AE7" w:rsidRPr="006A5EED" w:rsidRDefault="00270AE7" w:rsidP="00270AE7">
            <w:pPr>
              <w:ind w:left="-71"/>
              <w:rPr>
                <w:rFonts w:asciiTheme="majorHAnsi" w:hAnsiTheme="majorHAnsi" w:cstheme="majorHAnsi"/>
                <w:b w:val="0"/>
                <w:bCs w:val="0"/>
                <w:sz w:val="24"/>
                <w:szCs w:val="24"/>
              </w:rPr>
            </w:pPr>
            <w:r w:rsidRPr="006A5EED">
              <w:rPr>
                <w:rFonts w:asciiTheme="majorHAnsi" w:eastAsia="Times New Roman" w:hAnsiTheme="majorHAnsi" w:cstheme="majorHAnsi"/>
                <w:color w:val="000000"/>
                <w:sz w:val="24"/>
                <w:szCs w:val="24"/>
              </w:rPr>
              <w:lastRenderedPageBreak/>
              <w:t>Action</w:t>
            </w:r>
          </w:p>
        </w:tc>
        <w:tc>
          <w:tcPr>
            <w:tcW w:w="437" w:type="pct"/>
            <w:noWrap/>
          </w:tcPr>
          <w:p w14:paraId="418E61BC" w14:textId="63B4C805" w:rsidR="00270AE7" w:rsidRPr="006A5EED" w:rsidRDefault="00270AE7" w:rsidP="00270AE7">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roofErr w:type="spellStart"/>
            <w:r w:rsidRPr="006A5EED">
              <w:rPr>
                <w:rFonts w:asciiTheme="majorHAnsi" w:eastAsia="Times New Roman" w:hAnsiTheme="majorHAnsi" w:cstheme="majorHAnsi"/>
                <w:color w:val="auto"/>
                <w:sz w:val="24"/>
                <w:szCs w:val="24"/>
                <w:lang w:val="tr-TR"/>
              </w:rPr>
              <w:t>Planned</w:t>
            </w:r>
            <w:proofErr w:type="spellEnd"/>
          </w:p>
        </w:tc>
        <w:tc>
          <w:tcPr>
            <w:tcW w:w="493" w:type="pct"/>
            <w:noWrap/>
          </w:tcPr>
          <w:p w14:paraId="0E4846D0" w14:textId="296A66AC" w:rsidR="00270AE7" w:rsidRPr="006A5EED" w:rsidRDefault="00270AE7" w:rsidP="00270AE7">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roofErr w:type="spellStart"/>
            <w:r w:rsidRPr="006A5EED">
              <w:rPr>
                <w:rFonts w:asciiTheme="majorHAnsi" w:eastAsia="Times New Roman" w:hAnsiTheme="majorHAnsi" w:cstheme="majorHAnsi"/>
                <w:color w:val="auto"/>
                <w:sz w:val="24"/>
                <w:szCs w:val="24"/>
                <w:lang w:val="tr-TR"/>
              </w:rPr>
              <w:t>Indicator</w:t>
            </w:r>
            <w:proofErr w:type="spellEnd"/>
          </w:p>
        </w:tc>
        <w:tc>
          <w:tcPr>
            <w:tcW w:w="765" w:type="pct"/>
          </w:tcPr>
          <w:p w14:paraId="05D1410E" w14:textId="71F19BD0" w:rsidR="00270AE7" w:rsidRPr="006A5EED" w:rsidRDefault="00270AE7" w:rsidP="00270AE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r w:rsidRPr="006A5EED">
              <w:rPr>
                <w:rFonts w:asciiTheme="majorHAnsi" w:hAnsiTheme="majorHAnsi" w:cstheme="majorHAnsi"/>
                <w:color w:val="auto"/>
                <w:sz w:val="24"/>
                <w:szCs w:val="24"/>
              </w:rPr>
              <w:t>Accomplishment Level</w:t>
            </w:r>
          </w:p>
        </w:tc>
        <w:tc>
          <w:tcPr>
            <w:tcW w:w="1279" w:type="pct"/>
          </w:tcPr>
          <w:p w14:paraId="47B95EFF" w14:textId="5CF377C4" w:rsidR="00270AE7" w:rsidRPr="006A5EED" w:rsidRDefault="00270AE7" w:rsidP="00270AE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r w:rsidRPr="006A5EED">
              <w:rPr>
                <w:rFonts w:asciiTheme="majorHAnsi" w:hAnsiTheme="majorHAnsi" w:cstheme="majorHAnsi"/>
                <w:color w:val="auto"/>
                <w:sz w:val="24"/>
                <w:szCs w:val="24"/>
              </w:rPr>
              <w:t>Comments</w:t>
            </w:r>
          </w:p>
        </w:tc>
      </w:tr>
      <w:tr w:rsidR="00270AE7" w:rsidRPr="006A5EED" w14:paraId="22B46446" w14:textId="79F8AD6C"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1F7F908A" w14:textId="50AC6A34" w:rsidR="00270AE7" w:rsidRPr="006A5EED" w:rsidRDefault="00270AE7" w:rsidP="00270AE7">
            <w:pPr>
              <w:ind w:left="-71"/>
              <w:rPr>
                <w:rFonts w:asciiTheme="majorHAnsi" w:hAnsiTheme="majorHAnsi" w:cstheme="majorHAnsi"/>
                <w:b w:val="0"/>
                <w:bCs w:val="0"/>
                <w:sz w:val="24"/>
                <w:szCs w:val="24"/>
              </w:rPr>
            </w:pPr>
            <w:r w:rsidRPr="006A5EED">
              <w:rPr>
                <w:rFonts w:asciiTheme="majorHAnsi" w:hAnsiTheme="majorHAnsi" w:cstheme="majorHAnsi"/>
                <w:b w:val="0"/>
                <w:bCs w:val="0"/>
                <w:sz w:val="24"/>
                <w:szCs w:val="24"/>
              </w:rPr>
              <w:t>The amount of lighting is reduced to a minimum.</w:t>
            </w:r>
          </w:p>
        </w:tc>
        <w:tc>
          <w:tcPr>
            <w:tcW w:w="437" w:type="pct"/>
            <w:noWrap/>
          </w:tcPr>
          <w:p w14:paraId="7BD8CD2E" w14:textId="1966A8B0"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3" w:type="pct"/>
            <w:noWrap/>
          </w:tcPr>
          <w:p w14:paraId="47444FC0" w14:textId="76E7103B"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5" w:type="pct"/>
          </w:tcPr>
          <w:p w14:paraId="5421FC4C"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36D8D763"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656FE800" w14:textId="37CBBA65" w:rsidTr="0004257E">
        <w:trPr>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7D779E01" w14:textId="017325E9" w:rsidR="00270AE7" w:rsidRPr="006A5EED" w:rsidRDefault="00270AE7" w:rsidP="00270AE7">
            <w:pPr>
              <w:ind w:left="-71"/>
              <w:rPr>
                <w:rFonts w:asciiTheme="majorHAnsi" w:hAnsiTheme="majorHAnsi" w:cstheme="majorHAnsi"/>
                <w:b w:val="0"/>
                <w:bCs w:val="0"/>
                <w:sz w:val="24"/>
                <w:szCs w:val="24"/>
              </w:rPr>
            </w:pPr>
            <w:r w:rsidRPr="006A5EED">
              <w:rPr>
                <w:rFonts w:asciiTheme="majorHAnsi" w:hAnsiTheme="majorHAnsi" w:cstheme="majorHAnsi"/>
                <w:b w:val="0"/>
                <w:bCs w:val="0"/>
                <w:sz w:val="24"/>
                <w:szCs w:val="24"/>
              </w:rPr>
              <w:t xml:space="preserve">The devices, lighting, etc. remain switched on only </w:t>
            </w:r>
            <w:proofErr w:type="gramStart"/>
            <w:r w:rsidRPr="006A5EED">
              <w:rPr>
                <w:rFonts w:asciiTheme="majorHAnsi" w:hAnsiTheme="majorHAnsi" w:cstheme="majorHAnsi"/>
                <w:b w:val="0"/>
                <w:bCs w:val="0"/>
                <w:sz w:val="24"/>
                <w:szCs w:val="24"/>
              </w:rPr>
              <w:t>as long as</w:t>
            </w:r>
            <w:proofErr w:type="gramEnd"/>
            <w:r w:rsidRPr="006A5EED">
              <w:rPr>
                <w:rFonts w:asciiTheme="majorHAnsi" w:hAnsiTheme="majorHAnsi" w:cstheme="majorHAnsi"/>
                <w:b w:val="0"/>
                <w:bCs w:val="0"/>
                <w:sz w:val="24"/>
                <w:szCs w:val="24"/>
              </w:rPr>
              <w:t xml:space="preserve"> necessary.</w:t>
            </w:r>
          </w:p>
        </w:tc>
        <w:tc>
          <w:tcPr>
            <w:tcW w:w="437" w:type="pct"/>
            <w:noWrap/>
          </w:tcPr>
          <w:p w14:paraId="70F57EA0" w14:textId="0E4B5BFA"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3" w:type="pct"/>
            <w:noWrap/>
          </w:tcPr>
          <w:p w14:paraId="1507C07B" w14:textId="14835B1E"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5" w:type="pct"/>
          </w:tcPr>
          <w:p w14:paraId="1DBA8ED5"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19064890"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2B4C0FF4" w14:textId="211A8538"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1124467B" w14:textId="39820707" w:rsidR="00270AE7" w:rsidRPr="006A5EED" w:rsidRDefault="00270AE7" w:rsidP="00270AE7">
            <w:pPr>
              <w:ind w:left="-71"/>
              <w:rPr>
                <w:rFonts w:asciiTheme="majorHAnsi" w:hAnsiTheme="majorHAnsi" w:cstheme="majorHAnsi"/>
                <w:b w:val="0"/>
                <w:bCs w:val="0"/>
                <w:sz w:val="24"/>
                <w:szCs w:val="24"/>
              </w:rPr>
            </w:pPr>
            <w:r w:rsidRPr="006A5EED">
              <w:rPr>
                <w:rFonts w:asciiTheme="majorHAnsi" w:hAnsiTheme="majorHAnsi" w:cstheme="majorHAnsi"/>
                <w:b w:val="0"/>
                <w:bCs w:val="0"/>
                <w:sz w:val="24"/>
                <w:szCs w:val="24"/>
              </w:rPr>
              <w:t>The employees are trained in the energy-saving use of devices, lighting, heating, air conditioning, etc.</w:t>
            </w:r>
          </w:p>
        </w:tc>
        <w:tc>
          <w:tcPr>
            <w:tcW w:w="437" w:type="pct"/>
            <w:noWrap/>
          </w:tcPr>
          <w:p w14:paraId="37B0A78A" w14:textId="5AF0E174"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3" w:type="pct"/>
            <w:noWrap/>
          </w:tcPr>
          <w:p w14:paraId="0F181E38" w14:textId="1218C2AB"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5" w:type="pct"/>
          </w:tcPr>
          <w:p w14:paraId="11758512"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647EC134"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23C99C71" w14:textId="6DC6D489" w:rsidTr="0004257E">
        <w:trPr>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200CD3AB" w14:textId="4C5477E7" w:rsidR="00270AE7" w:rsidRPr="006A5EED" w:rsidRDefault="00270AE7" w:rsidP="00270AE7">
            <w:pPr>
              <w:ind w:left="-71"/>
              <w:rPr>
                <w:rFonts w:asciiTheme="majorHAnsi" w:hAnsiTheme="majorHAnsi" w:cstheme="majorHAnsi"/>
                <w:b w:val="0"/>
                <w:bCs w:val="0"/>
                <w:sz w:val="24"/>
                <w:szCs w:val="24"/>
              </w:rPr>
            </w:pPr>
            <w:r w:rsidRPr="006A5EED">
              <w:rPr>
                <w:rFonts w:asciiTheme="majorHAnsi" w:hAnsiTheme="majorHAnsi" w:cstheme="majorHAnsi"/>
                <w:b w:val="0"/>
                <w:bCs w:val="0"/>
                <w:sz w:val="24"/>
                <w:szCs w:val="24"/>
              </w:rPr>
              <w:t>In the event area, energy-saving lamps (</w:t>
            </w:r>
            <w:proofErr w:type="gramStart"/>
            <w:r w:rsidRPr="006A5EED">
              <w:rPr>
                <w:rFonts w:asciiTheme="majorHAnsi" w:hAnsiTheme="majorHAnsi" w:cstheme="majorHAnsi"/>
                <w:b w:val="0"/>
                <w:bCs w:val="0"/>
                <w:sz w:val="24"/>
                <w:szCs w:val="24"/>
              </w:rPr>
              <w:t>e.g.</w:t>
            </w:r>
            <w:proofErr w:type="gramEnd"/>
            <w:r w:rsidRPr="006A5EED">
              <w:rPr>
                <w:rFonts w:asciiTheme="majorHAnsi" w:hAnsiTheme="majorHAnsi" w:cstheme="majorHAnsi"/>
                <w:b w:val="0"/>
                <w:bCs w:val="0"/>
                <w:sz w:val="24"/>
                <w:szCs w:val="24"/>
              </w:rPr>
              <w:t xml:space="preserve"> LED lamps) are predominantly used.</w:t>
            </w:r>
          </w:p>
        </w:tc>
        <w:tc>
          <w:tcPr>
            <w:tcW w:w="437" w:type="pct"/>
            <w:noWrap/>
          </w:tcPr>
          <w:p w14:paraId="2720FA4D" w14:textId="595B5531"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3" w:type="pct"/>
            <w:noWrap/>
          </w:tcPr>
          <w:p w14:paraId="372F11C6" w14:textId="6E1FE9DA"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5" w:type="pct"/>
          </w:tcPr>
          <w:p w14:paraId="7FD47424"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14788A55"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16E7577C" w14:textId="6F5F9F17"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7AD1D091" w14:textId="5F88AE7C" w:rsidR="00270AE7" w:rsidRPr="006A5EED" w:rsidRDefault="00270AE7" w:rsidP="00270AE7">
            <w:pPr>
              <w:ind w:left="-71"/>
              <w:rPr>
                <w:rFonts w:asciiTheme="majorHAnsi" w:hAnsiTheme="majorHAnsi" w:cstheme="majorHAnsi"/>
                <w:b w:val="0"/>
                <w:bCs w:val="0"/>
                <w:sz w:val="24"/>
                <w:szCs w:val="24"/>
              </w:rPr>
            </w:pPr>
            <w:r w:rsidRPr="006A5EED">
              <w:rPr>
                <w:rFonts w:asciiTheme="majorHAnsi" w:hAnsiTheme="majorHAnsi" w:cstheme="majorHAnsi"/>
                <w:b w:val="0"/>
                <w:bCs w:val="0"/>
                <w:sz w:val="24"/>
                <w:szCs w:val="24"/>
              </w:rPr>
              <w:t>The electrical devices used are energy-efficient (</w:t>
            </w:r>
            <w:proofErr w:type="gramStart"/>
            <w:r w:rsidRPr="006A5EED">
              <w:rPr>
                <w:rFonts w:asciiTheme="majorHAnsi" w:hAnsiTheme="majorHAnsi" w:cstheme="majorHAnsi"/>
                <w:b w:val="0"/>
                <w:bCs w:val="0"/>
                <w:sz w:val="24"/>
                <w:szCs w:val="24"/>
              </w:rPr>
              <w:t>e.g.</w:t>
            </w:r>
            <w:proofErr w:type="gramEnd"/>
            <w:r w:rsidRPr="006A5EED">
              <w:rPr>
                <w:rFonts w:asciiTheme="majorHAnsi" w:hAnsiTheme="majorHAnsi" w:cstheme="majorHAnsi"/>
                <w:b w:val="0"/>
                <w:bCs w:val="0"/>
                <w:sz w:val="24"/>
                <w:szCs w:val="24"/>
              </w:rPr>
              <w:t xml:space="preserve"> energy efficiency class A).</w:t>
            </w:r>
          </w:p>
        </w:tc>
        <w:tc>
          <w:tcPr>
            <w:tcW w:w="437" w:type="pct"/>
            <w:noWrap/>
          </w:tcPr>
          <w:p w14:paraId="5E3B3F43" w14:textId="1FEB78E4"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3" w:type="pct"/>
            <w:noWrap/>
          </w:tcPr>
          <w:p w14:paraId="21F6DF75" w14:textId="5178BCAF"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5" w:type="pct"/>
          </w:tcPr>
          <w:p w14:paraId="426728BF"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0A92F6BD"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39C8D047" w14:textId="431071D9" w:rsidTr="0004257E">
        <w:trPr>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4413EA91" w14:textId="199AB586" w:rsidR="00270AE7" w:rsidRPr="006A5EED" w:rsidRDefault="00270AE7" w:rsidP="00270AE7">
            <w:pPr>
              <w:ind w:left="-71"/>
              <w:rPr>
                <w:rFonts w:asciiTheme="majorHAnsi" w:hAnsiTheme="majorHAnsi" w:cstheme="majorHAnsi"/>
                <w:b w:val="0"/>
                <w:bCs w:val="0"/>
                <w:sz w:val="24"/>
                <w:szCs w:val="24"/>
              </w:rPr>
            </w:pPr>
            <w:r w:rsidRPr="006A5EED">
              <w:rPr>
                <w:rFonts w:asciiTheme="majorHAnsi" w:hAnsiTheme="majorHAnsi" w:cstheme="majorHAnsi"/>
                <w:b w:val="0"/>
                <w:bCs w:val="0"/>
                <w:sz w:val="24"/>
                <w:szCs w:val="24"/>
              </w:rPr>
              <w:t>The electricity requirement is covered by renewable energy sources (</w:t>
            </w:r>
            <w:proofErr w:type="gramStart"/>
            <w:r w:rsidRPr="006A5EED">
              <w:rPr>
                <w:rFonts w:asciiTheme="majorHAnsi" w:hAnsiTheme="majorHAnsi" w:cstheme="majorHAnsi"/>
                <w:b w:val="0"/>
                <w:bCs w:val="0"/>
                <w:sz w:val="24"/>
                <w:szCs w:val="24"/>
              </w:rPr>
              <w:t>e.g.</w:t>
            </w:r>
            <w:proofErr w:type="gramEnd"/>
            <w:r w:rsidRPr="006A5EED">
              <w:rPr>
                <w:rFonts w:asciiTheme="majorHAnsi" w:hAnsiTheme="majorHAnsi" w:cstheme="majorHAnsi"/>
                <w:b w:val="0"/>
                <w:bCs w:val="0"/>
                <w:sz w:val="24"/>
                <w:szCs w:val="24"/>
              </w:rPr>
              <w:t xml:space="preserve"> photovoltaics).</w:t>
            </w:r>
          </w:p>
        </w:tc>
        <w:tc>
          <w:tcPr>
            <w:tcW w:w="437" w:type="pct"/>
            <w:noWrap/>
          </w:tcPr>
          <w:p w14:paraId="4B1A9132" w14:textId="08F6AE1E"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3" w:type="pct"/>
            <w:noWrap/>
          </w:tcPr>
          <w:p w14:paraId="554100CE" w14:textId="3031FE54"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5" w:type="pct"/>
          </w:tcPr>
          <w:p w14:paraId="68EC6CB8"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5113B558"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5B89B02B" w14:textId="7C20DD63"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67EB0DC8" w14:textId="5F328D6D" w:rsidR="00270AE7" w:rsidRPr="006A5EED" w:rsidRDefault="00270AE7" w:rsidP="00270AE7">
            <w:pPr>
              <w:ind w:left="-71"/>
              <w:rPr>
                <w:rFonts w:asciiTheme="majorHAnsi" w:hAnsiTheme="majorHAnsi" w:cstheme="majorHAnsi"/>
                <w:b w:val="0"/>
                <w:bCs w:val="0"/>
                <w:sz w:val="24"/>
                <w:szCs w:val="24"/>
              </w:rPr>
            </w:pPr>
            <w:r w:rsidRPr="006A5EED">
              <w:rPr>
                <w:rFonts w:asciiTheme="majorHAnsi" w:hAnsiTheme="majorHAnsi" w:cstheme="majorHAnsi"/>
                <w:b w:val="0"/>
                <w:bCs w:val="0"/>
                <w:sz w:val="24"/>
                <w:szCs w:val="24"/>
              </w:rPr>
              <w:t xml:space="preserve">The energy used for heating and/or cooling comes from Renewable sources (e.g. wood, geothermal </w:t>
            </w:r>
            <w:proofErr w:type="gramStart"/>
            <w:r w:rsidRPr="006A5EED">
              <w:rPr>
                <w:rFonts w:asciiTheme="majorHAnsi" w:hAnsiTheme="majorHAnsi" w:cstheme="majorHAnsi"/>
                <w:b w:val="0"/>
                <w:bCs w:val="0"/>
                <w:sz w:val="24"/>
                <w:szCs w:val="24"/>
              </w:rPr>
              <w:t>energy,...</w:t>
            </w:r>
            <w:proofErr w:type="gramEnd"/>
            <w:r w:rsidRPr="006A5EED">
              <w:rPr>
                <w:rFonts w:asciiTheme="majorHAnsi" w:hAnsiTheme="majorHAnsi" w:cstheme="majorHAnsi"/>
                <w:b w:val="0"/>
                <w:bCs w:val="0"/>
                <w:sz w:val="24"/>
                <w:szCs w:val="24"/>
              </w:rPr>
              <w:t>)</w:t>
            </w:r>
          </w:p>
        </w:tc>
        <w:tc>
          <w:tcPr>
            <w:tcW w:w="437" w:type="pct"/>
            <w:noWrap/>
          </w:tcPr>
          <w:p w14:paraId="3F7C9144" w14:textId="5003F03C"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3" w:type="pct"/>
            <w:noWrap/>
          </w:tcPr>
          <w:p w14:paraId="28DDAEDA" w14:textId="36E0254E"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5" w:type="pct"/>
          </w:tcPr>
          <w:p w14:paraId="13DA18CD"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30F63170"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428CA38B" w14:textId="6FD35BAB" w:rsidTr="0004257E">
        <w:trPr>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4C384CB1" w14:textId="31686DD5" w:rsidR="00270AE7" w:rsidRPr="006A5EED" w:rsidRDefault="00270AE7" w:rsidP="00270AE7">
            <w:pPr>
              <w:ind w:left="-71"/>
              <w:rPr>
                <w:rFonts w:asciiTheme="majorHAnsi" w:hAnsiTheme="majorHAnsi" w:cstheme="majorHAnsi"/>
                <w:b w:val="0"/>
                <w:bCs w:val="0"/>
                <w:sz w:val="24"/>
                <w:szCs w:val="24"/>
              </w:rPr>
            </w:pPr>
            <w:r w:rsidRPr="006A5EED">
              <w:rPr>
                <w:rFonts w:asciiTheme="majorHAnsi" w:hAnsiTheme="majorHAnsi" w:cstheme="majorHAnsi"/>
                <w:b w:val="0"/>
                <w:bCs w:val="0"/>
                <w:sz w:val="24"/>
                <w:szCs w:val="24"/>
              </w:rPr>
              <w:t>The energy used to heat the water comes from renewable sources (</w:t>
            </w:r>
            <w:proofErr w:type="gramStart"/>
            <w:r w:rsidRPr="006A5EED">
              <w:rPr>
                <w:rFonts w:asciiTheme="majorHAnsi" w:hAnsiTheme="majorHAnsi" w:cstheme="majorHAnsi"/>
                <w:b w:val="0"/>
                <w:bCs w:val="0"/>
                <w:sz w:val="24"/>
                <w:szCs w:val="24"/>
              </w:rPr>
              <w:t>e.g.</w:t>
            </w:r>
            <w:proofErr w:type="gramEnd"/>
            <w:r w:rsidRPr="006A5EED">
              <w:rPr>
                <w:rFonts w:asciiTheme="majorHAnsi" w:hAnsiTheme="majorHAnsi" w:cstheme="majorHAnsi"/>
                <w:b w:val="0"/>
                <w:bCs w:val="0"/>
                <w:sz w:val="24"/>
                <w:szCs w:val="24"/>
              </w:rPr>
              <w:t xml:space="preserve"> solar thermal).</w:t>
            </w:r>
          </w:p>
        </w:tc>
        <w:tc>
          <w:tcPr>
            <w:tcW w:w="437" w:type="pct"/>
            <w:noWrap/>
          </w:tcPr>
          <w:p w14:paraId="26E311CC" w14:textId="3D635D05"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3" w:type="pct"/>
            <w:noWrap/>
          </w:tcPr>
          <w:p w14:paraId="702E7D5F" w14:textId="38CA2111"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5" w:type="pct"/>
          </w:tcPr>
          <w:p w14:paraId="1A70A1FD"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6E032BEB"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0C9474CF" w14:textId="0AB8BB61"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286AD30E" w14:textId="0E4A590D" w:rsidR="00270AE7" w:rsidRPr="006A5EED" w:rsidRDefault="00270AE7" w:rsidP="00270AE7">
            <w:pPr>
              <w:ind w:left="-71"/>
              <w:rPr>
                <w:rFonts w:asciiTheme="majorHAnsi" w:hAnsiTheme="majorHAnsi" w:cstheme="majorHAnsi"/>
                <w:b w:val="0"/>
                <w:bCs w:val="0"/>
                <w:sz w:val="24"/>
                <w:szCs w:val="24"/>
              </w:rPr>
            </w:pPr>
            <w:r w:rsidRPr="006A5EED">
              <w:rPr>
                <w:rFonts w:asciiTheme="majorHAnsi" w:hAnsiTheme="majorHAnsi" w:cstheme="majorHAnsi"/>
                <w:b w:val="0"/>
                <w:bCs w:val="0"/>
                <w:sz w:val="24"/>
                <w:szCs w:val="24"/>
              </w:rPr>
              <w:t>The greenhouse gas emissions resulting from energy consumption are offset by donations for climate protection projects or a tree planting campaign.</w:t>
            </w:r>
          </w:p>
        </w:tc>
        <w:tc>
          <w:tcPr>
            <w:tcW w:w="437" w:type="pct"/>
            <w:noWrap/>
          </w:tcPr>
          <w:p w14:paraId="252F8579" w14:textId="1595C73A"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3" w:type="pct"/>
            <w:noWrap/>
          </w:tcPr>
          <w:p w14:paraId="2B202E14" w14:textId="5FD8A744"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5" w:type="pct"/>
          </w:tcPr>
          <w:p w14:paraId="6BF92604"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503466FB"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0D89B64D" w14:textId="055F8B05" w:rsidTr="0004257E">
        <w:trPr>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3651DDE0" w14:textId="554704F0" w:rsidR="00270AE7" w:rsidRPr="006A5EED" w:rsidRDefault="00270AE7" w:rsidP="00270AE7">
            <w:pPr>
              <w:ind w:left="-71"/>
              <w:rPr>
                <w:rFonts w:asciiTheme="majorHAnsi" w:hAnsiTheme="majorHAnsi" w:cstheme="majorHAnsi"/>
                <w:b w:val="0"/>
                <w:bCs w:val="0"/>
                <w:sz w:val="24"/>
                <w:szCs w:val="24"/>
              </w:rPr>
            </w:pPr>
            <w:r w:rsidRPr="006A5EED">
              <w:rPr>
                <w:rFonts w:asciiTheme="majorHAnsi" w:hAnsiTheme="majorHAnsi" w:cstheme="majorHAnsi"/>
                <w:b w:val="0"/>
                <w:bCs w:val="0"/>
                <w:sz w:val="24"/>
                <w:szCs w:val="24"/>
              </w:rPr>
              <w:t>Power is supplied from the public grid (not from diesel or petrol generators).</w:t>
            </w:r>
          </w:p>
        </w:tc>
        <w:tc>
          <w:tcPr>
            <w:tcW w:w="437" w:type="pct"/>
            <w:noWrap/>
          </w:tcPr>
          <w:p w14:paraId="7DB9A872" w14:textId="774AD745"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3" w:type="pct"/>
            <w:noWrap/>
          </w:tcPr>
          <w:p w14:paraId="568027F5" w14:textId="3806C89C"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5" w:type="pct"/>
          </w:tcPr>
          <w:p w14:paraId="3D64FE82"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668483D6"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54DF309B" w14:textId="04C294F1"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772368B5" w14:textId="20955464" w:rsidR="00270AE7" w:rsidRPr="006A5EED" w:rsidRDefault="00270AE7" w:rsidP="00270AE7">
            <w:pPr>
              <w:ind w:left="-71"/>
              <w:rPr>
                <w:rFonts w:asciiTheme="majorHAnsi" w:hAnsiTheme="majorHAnsi" w:cstheme="majorHAnsi"/>
                <w:b w:val="0"/>
                <w:bCs w:val="0"/>
                <w:sz w:val="24"/>
                <w:szCs w:val="24"/>
              </w:rPr>
            </w:pPr>
            <w:proofErr w:type="gramStart"/>
            <w:r w:rsidRPr="006A5EED">
              <w:rPr>
                <w:rFonts w:asciiTheme="majorHAnsi" w:hAnsiTheme="majorHAnsi" w:cstheme="majorHAnsi"/>
                <w:b w:val="0"/>
                <w:bCs w:val="0"/>
                <w:sz w:val="24"/>
                <w:szCs w:val="24"/>
              </w:rPr>
              <w:t>In order to</w:t>
            </w:r>
            <w:proofErr w:type="gramEnd"/>
            <w:r w:rsidRPr="006A5EED">
              <w:rPr>
                <w:rFonts w:asciiTheme="majorHAnsi" w:hAnsiTheme="majorHAnsi" w:cstheme="majorHAnsi"/>
                <w:b w:val="0"/>
                <w:bCs w:val="0"/>
                <w:sz w:val="24"/>
                <w:szCs w:val="24"/>
              </w:rPr>
              <w:t xml:space="preserve"> avoid light pollution, intensive outdoor lighting and laser sky projectors are not used.</w:t>
            </w:r>
          </w:p>
        </w:tc>
        <w:tc>
          <w:tcPr>
            <w:tcW w:w="437" w:type="pct"/>
            <w:noWrap/>
          </w:tcPr>
          <w:p w14:paraId="2474E58F" w14:textId="17873B71"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3" w:type="pct"/>
            <w:noWrap/>
          </w:tcPr>
          <w:p w14:paraId="339777E4" w14:textId="1D1A5DA5"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5" w:type="pct"/>
          </w:tcPr>
          <w:p w14:paraId="37D8A01E"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0C836C14"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5BCBFD22" w14:textId="28D5F231" w:rsidTr="0004257E">
        <w:trPr>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11588ECA" w14:textId="1BD334B5" w:rsidR="00270AE7" w:rsidRPr="006A5EED" w:rsidRDefault="00270AE7" w:rsidP="00270AE7">
            <w:pPr>
              <w:ind w:left="-71"/>
              <w:rPr>
                <w:rFonts w:asciiTheme="majorHAnsi" w:hAnsiTheme="majorHAnsi" w:cstheme="majorHAnsi"/>
                <w:b w:val="0"/>
                <w:bCs w:val="0"/>
                <w:sz w:val="24"/>
                <w:szCs w:val="24"/>
              </w:rPr>
            </w:pPr>
            <w:r w:rsidRPr="006A5EED">
              <w:rPr>
                <w:rFonts w:asciiTheme="majorHAnsi" w:hAnsiTheme="majorHAnsi" w:cstheme="majorHAnsi"/>
                <w:b w:val="0"/>
                <w:bCs w:val="0"/>
                <w:sz w:val="24"/>
                <w:szCs w:val="24"/>
              </w:rPr>
              <w:t xml:space="preserve">Any cleaning company used is committed to sustainability. </w:t>
            </w:r>
          </w:p>
        </w:tc>
        <w:tc>
          <w:tcPr>
            <w:tcW w:w="437" w:type="pct"/>
            <w:noWrap/>
          </w:tcPr>
          <w:p w14:paraId="0D6AA51E" w14:textId="2F6DFC90"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3" w:type="pct"/>
            <w:noWrap/>
          </w:tcPr>
          <w:p w14:paraId="4F4D192F" w14:textId="3A000FE1"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5" w:type="pct"/>
          </w:tcPr>
          <w:p w14:paraId="32B8FABF"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7D784D05"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bl>
    <w:p w14:paraId="0000007A" w14:textId="0D838BAB" w:rsidR="00652B8B" w:rsidRPr="006A5EED" w:rsidRDefault="00652B8B" w:rsidP="00615893">
      <w:pPr>
        <w:rPr>
          <w:rFonts w:asciiTheme="majorHAnsi" w:hAnsiTheme="majorHAnsi" w:cstheme="majorHAnsi"/>
          <w:sz w:val="24"/>
          <w:szCs w:val="24"/>
        </w:rPr>
      </w:pPr>
    </w:p>
    <w:p w14:paraId="6B80145C" w14:textId="77777777" w:rsidR="00824E0B" w:rsidRPr="006A5EED" w:rsidRDefault="00824E0B">
      <w:pPr>
        <w:rPr>
          <w:rFonts w:asciiTheme="majorHAnsi" w:hAnsiTheme="majorHAnsi" w:cstheme="majorHAnsi"/>
          <w:sz w:val="24"/>
          <w:szCs w:val="24"/>
        </w:rPr>
      </w:pPr>
      <w:r w:rsidRPr="006A5EED">
        <w:rPr>
          <w:rFonts w:asciiTheme="majorHAnsi" w:hAnsiTheme="majorHAnsi" w:cstheme="majorHAnsi"/>
          <w:sz w:val="24"/>
          <w:szCs w:val="24"/>
        </w:rPr>
        <w:br w:type="page"/>
      </w:r>
    </w:p>
    <w:p w14:paraId="0000007B" w14:textId="0C607548" w:rsidR="00652B8B" w:rsidRPr="006A5EED" w:rsidRDefault="00C0519F" w:rsidP="00AC52F0">
      <w:pPr>
        <w:ind w:left="567"/>
        <w:jc w:val="both"/>
        <w:rPr>
          <w:rFonts w:asciiTheme="majorHAnsi" w:hAnsiTheme="majorHAnsi" w:cstheme="majorHAnsi"/>
          <w:sz w:val="24"/>
          <w:szCs w:val="24"/>
        </w:rPr>
      </w:pPr>
      <w:r w:rsidRPr="006A5EED">
        <w:rPr>
          <w:rFonts w:asciiTheme="majorHAnsi" w:hAnsiTheme="majorHAnsi" w:cstheme="majorHAnsi"/>
          <w:sz w:val="24"/>
          <w:szCs w:val="24"/>
        </w:rPr>
        <w:lastRenderedPageBreak/>
        <w:t xml:space="preserve">4. </w:t>
      </w:r>
      <w:r w:rsidRPr="006A5EED">
        <w:rPr>
          <w:rFonts w:asciiTheme="majorHAnsi" w:hAnsiTheme="majorHAnsi" w:cstheme="majorHAnsi"/>
          <w:b/>
          <w:sz w:val="24"/>
          <w:szCs w:val="24"/>
        </w:rPr>
        <w:t>Communication/Marketing/Advertising:</w:t>
      </w:r>
      <w:r w:rsidRPr="006A5EED">
        <w:rPr>
          <w:rFonts w:asciiTheme="majorHAnsi" w:hAnsiTheme="majorHAnsi" w:cstheme="majorHAnsi"/>
          <w:sz w:val="24"/>
          <w:szCs w:val="24"/>
        </w:rPr>
        <w:t xml:space="preserve"> In years past races have reduced the amount of paper waste produced in promotion of the event by using digital advertising instead. In addition, reusing banners and flags will not only reduce waste but will also decrease procurement costs. ISMF recommends using recycled paper for any fliers or other materials needed. To help reduce the carbon footprint of the event, ISMF recommends using a drone to capture footage of the races rather than a helicopter. </w:t>
      </w:r>
    </w:p>
    <w:tbl>
      <w:tblPr>
        <w:tblStyle w:val="KlavuzuTablo4-Vurgu3"/>
        <w:tblW w:w="5000" w:type="pct"/>
        <w:tblInd w:w="-147" w:type="dxa"/>
        <w:tblLayout w:type="fixed"/>
        <w:tblLook w:val="04A0" w:firstRow="1" w:lastRow="0" w:firstColumn="1" w:lastColumn="0" w:noHBand="0" w:noVBand="1"/>
      </w:tblPr>
      <w:tblGrid>
        <w:gridCol w:w="5183"/>
        <w:gridCol w:w="1121"/>
        <w:gridCol w:w="1264"/>
        <w:gridCol w:w="1961"/>
        <w:gridCol w:w="3421"/>
      </w:tblGrid>
      <w:tr w:rsidR="00AC52F0" w:rsidRPr="006A5EED" w14:paraId="636011AA" w14:textId="0D1A45D8" w:rsidTr="0004257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01" w:type="pct"/>
            <w:noWrap/>
          </w:tcPr>
          <w:p w14:paraId="672C2BBF" w14:textId="79E1B7DF" w:rsidR="00AC52F0" w:rsidRPr="006A5EED" w:rsidRDefault="00AC52F0" w:rsidP="00AC52F0">
            <w:pPr>
              <w:rPr>
                <w:rFonts w:asciiTheme="majorHAnsi" w:hAnsiTheme="majorHAnsi" w:cstheme="majorHAnsi"/>
                <w:sz w:val="24"/>
                <w:szCs w:val="24"/>
              </w:rPr>
            </w:pPr>
            <w:r w:rsidRPr="006A5EED">
              <w:rPr>
                <w:rFonts w:asciiTheme="majorHAnsi" w:eastAsia="Times New Roman" w:hAnsiTheme="majorHAnsi" w:cstheme="majorHAnsi"/>
                <w:color w:val="000000"/>
                <w:sz w:val="24"/>
                <w:szCs w:val="24"/>
              </w:rPr>
              <w:t>Action</w:t>
            </w:r>
          </w:p>
        </w:tc>
        <w:tc>
          <w:tcPr>
            <w:tcW w:w="433" w:type="pct"/>
            <w:noWrap/>
          </w:tcPr>
          <w:p w14:paraId="24973F1E" w14:textId="6357CFBC" w:rsidR="00AC52F0" w:rsidRPr="006A5EED" w:rsidRDefault="00AC52F0" w:rsidP="00AC52F0">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roofErr w:type="spellStart"/>
            <w:r w:rsidRPr="006A5EED">
              <w:rPr>
                <w:rFonts w:asciiTheme="majorHAnsi" w:eastAsia="Times New Roman" w:hAnsiTheme="majorHAnsi" w:cstheme="majorHAnsi"/>
                <w:color w:val="auto"/>
                <w:sz w:val="24"/>
                <w:szCs w:val="24"/>
                <w:lang w:val="tr-TR"/>
              </w:rPr>
              <w:t>Planned</w:t>
            </w:r>
            <w:proofErr w:type="spellEnd"/>
          </w:p>
        </w:tc>
        <w:tc>
          <w:tcPr>
            <w:tcW w:w="488" w:type="pct"/>
            <w:noWrap/>
          </w:tcPr>
          <w:p w14:paraId="595D179F" w14:textId="3AC94487" w:rsidR="00AC52F0" w:rsidRPr="006A5EED" w:rsidRDefault="00AC52F0" w:rsidP="00AC52F0">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roofErr w:type="spellStart"/>
            <w:r w:rsidRPr="006A5EED">
              <w:rPr>
                <w:rFonts w:asciiTheme="majorHAnsi" w:eastAsia="Times New Roman" w:hAnsiTheme="majorHAnsi" w:cstheme="majorHAnsi"/>
                <w:color w:val="auto"/>
                <w:sz w:val="24"/>
                <w:szCs w:val="24"/>
                <w:lang w:val="tr-TR"/>
              </w:rPr>
              <w:t>Indicator</w:t>
            </w:r>
            <w:proofErr w:type="spellEnd"/>
          </w:p>
        </w:tc>
        <w:tc>
          <w:tcPr>
            <w:tcW w:w="757" w:type="pct"/>
          </w:tcPr>
          <w:p w14:paraId="43F6298A" w14:textId="5656B1BA" w:rsidR="00AC52F0" w:rsidRPr="006A5EED" w:rsidRDefault="00AC52F0" w:rsidP="00AC52F0">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r w:rsidRPr="006A5EED">
              <w:rPr>
                <w:rFonts w:asciiTheme="majorHAnsi" w:hAnsiTheme="majorHAnsi" w:cstheme="majorHAnsi"/>
                <w:color w:val="auto"/>
                <w:sz w:val="24"/>
                <w:szCs w:val="24"/>
              </w:rPr>
              <w:t>Accomplishment Level</w:t>
            </w:r>
          </w:p>
        </w:tc>
        <w:tc>
          <w:tcPr>
            <w:tcW w:w="1321" w:type="pct"/>
          </w:tcPr>
          <w:p w14:paraId="55A46434" w14:textId="56ED1FBC" w:rsidR="00AC52F0" w:rsidRPr="006A5EED" w:rsidRDefault="00AC52F0" w:rsidP="00AC52F0">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r w:rsidRPr="006A5EED">
              <w:rPr>
                <w:rFonts w:asciiTheme="majorHAnsi" w:hAnsiTheme="majorHAnsi" w:cstheme="majorHAnsi"/>
                <w:color w:val="auto"/>
                <w:sz w:val="24"/>
                <w:szCs w:val="24"/>
              </w:rPr>
              <w:t>Comments</w:t>
            </w:r>
          </w:p>
        </w:tc>
      </w:tr>
      <w:tr w:rsidR="00AC52F0" w:rsidRPr="006A5EED" w14:paraId="78B0FA5E" w14:textId="1EA50D43"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01" w:type="pct"/>
            <w:noWrap/>
          </w:tcPr>
          <w:p w14:paraId="794BB4F7" w14:textId="64CD4486" w:rsidR="00AC52F0" w:rsidRPr="006A5EED" w:rsidRDefault="00AC52F0" w:rsidP="00AC52F0">
            <w:pPr>
              <w:rPr>
                <w:rFonts w:asciiTheme="majorHAnsi" w:eastAsia="Times New Roman" w:hAnsiTheme="majorHAnsi" w:cstheme="majorHAnsi"/>
                <w:b w:val="0"/>
                <w:bCs w:val="0"/>
                <w:color w:val="000000"/>
                <w:sz w:val="24"/>
                <w:szCs w:val="24"/>
                <w:lang w:val="tr-TR"/>
              </w:rPr>
            </w:pPr>
            <w:r w:rsidRPr="006A5EED">
              <w:rPr>
                <w:rFonts w:asciiTheme="majorHAnsi" w:hAnsiTheme="majorHAnsi" w:cstheme="majorHAnsi"/>
                <w:b w:val="0"/>
                <w:bCs w:val="0"/>
                <w:sz w:val="24"/>
                <w:szCs w:val="24"/>
              </w:rPr>
              <w:t xml:space="preserve">The print types are printed entirely on certified virgin fiber paper (FSC or PEFC certificate or Ecolabel). </w:t>
            </w:r>
          </w:p>
        </w:tc>
        <w:tc>
          <w:tcPr>
            <w:tcW w:w="433" w:type="pct"/>
            <w:noWrap/>
          </w:tcPr>
          <w:p w14:paraId="686A702C" w14:textId="039526C8"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88" w:type="pct"/>
            <w:noWrap/>
          </w:tcPr>
          <w:p w14:paraId="565E3F58" w14:textId="297EE147"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57" w:type="pct"/>
          </w:tcPr>
          <w:p w14:paraId="3CFA8C2C" w14:textId="77777777"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321" w:type="pct"/>
          </w:tcPr>
          <w:p w14:paraId="72E03CBD" w14:textId="77777777"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5F6B9C5F" w14:textId="1F8706D0" w:rsidTr="0004257E">
        <w:trPr>
          <w:trHeight w:val="288"/>
        </w:trPr>
        <w:tc>
          <w:tcPr>
            <w:cnfStyle w:val="001000000000" w:firstRow="0" w:lastRow="0" w:firstColumn="1" w:lastColumn="0" w:oddVBand="0" w:evenVBand="0" w:oddHBand="0" w:evenHBand="0" w:firstRowFirstColumn="0" w:firstRowLastColumn="0" w:lastRowFirstColumn="0" w:lastRowLastColumn="0"/>
            <w:tcW w:w="2001" w:type="pct"/>
            <w:noWrap/>
          </w:tcPr>
          <w:p w14:paraId="3881DB77" w14:textId="31CABB79" w:rsidR="00AC52F0" w:rsidRPr="006A5EED" w:rsidRDefault="00AC52F0" w:rsidP="00AC52F0">
            <w:pPr>
              <w:rPr>
                <w:rFonts w:asciiTheme="majorHAnsi" w:eastAsia="Times New Roman" w:hAnsiTheme="majorHAnsi" w:cstheme="majorHAnsi"/>
                <w:b w:val="0"/>
                <w:bCs w:val="0"/>
                <w:color w:val="000000"/>
                <w:sz w:val="24"/>
                <w:szCs w:val="24"/>
                <w:lang w:val="tr-TR"/>
              </w:rPr>
            </w:pPr>
            <w:r w:rsidRPr="006A5EED">
              <w:rPr>
                <w:rFonts w:asciiTheme="majorHAnsi" w:hAnsiTheme="majorHAnsi" w:cstheme="majorHAnsi"/>
                <w:b w:val="0"/>
                <w:bCs w:val="0"/>
                <w:sz w:val="24"/>
                <w:szCs w:val="24"/>
              </w:rPr>
              <w:t>Digital advertising options are used (</w:t>
            </w:r>
            <w:proofErr w:type="gramStart"/>
            <w:r w:rsidRPr="006A5EED">
              <w:rPr>
                <w:rFonts w:asciiTheme="majorHAnsi" w:hAnsiTheme="majorHAnsi" w:cstheme="majorHAnsi"/>
                <w:b w:val="0"/>
                <w:bCs w:val="0"/>
                <w:sz w:val="24"/>
                <w:szCs w:val="24"/>
              </w:rPr>
              <w:t>e.g.</w:t>
            </w:r>
            <w:proofErr w:type="gramEnd"/>
            <w:r w:rsidRPr="006A5EED">
              <w:rPr>
                <w:rFonts w:asciiTheme="majorHAnsi" w:hAnsiTheme="majorHAnsi" w:cstheme="majorHAnsi"/>
                <w:b w:val="0"/>
                <w:bCs w:val="0"/>
                <w:sz w:val="24"/>
                <w:szCs w:val="24"/>
              </w:rPr>
              <w:t xml:space="preserve"> homepage, newsletter, email, social networks):</w:t>
            </w:r>
          </w:p>
        </w:tc>
        <w:tc>
          <w:tcPr>
            <w:tcW w:w="433" w:type="pct"/>
            <w:noWrap/>
          </w:tcPr>
          <w:p w14:paraId="68CD2CAF" w14:textId="1443930C"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88" w:type="pct"/>
            <w:noWrap/>
          </w:tcPr>
          <w:p w14:paraId="22382837" w14:textId="0BFD6CCC"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57" w:type="pct"/>
          </w:tcPr>
          <w:p w14:paraId="1A1D1FA0" w14:textId="77777777"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321" w:type="pct"/>
          </w:tcPr>
          <w:p w14:paraId="6A52EA3B" w14:textId="77777777"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AC52F0" w:rsidRPr="006A5EED" w14:paraId="36D8942C" w14:textId="09F0C09D"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01" w:type="pct"/>
            <w:noWrap/>
          </w:tcPr>
          <w:p w14:paraId="3E5AD2E9" w14:textId="315DBFA2" w:rsidR="00AC52F0" w:rsidRPr="006A5EED" w:rsidRDefault="00AC52F0" w:rsidP="00AC52F0">
            <w:pPr>
              <w:ind w:left="318"/>
              <w:rPr>
                <w:rFonts w:asciiTheme="majorHAnsi" w:eastAsia="Times New Roman" w:hAnsiTheme="majorHAnsi" w:cstheme="majorHAnsi"/>
                <w:b w:val="0"/>
                <w:bCs w:val="0"/>
                <w:color w:val="000000"/>
                <w:sz w:val="24"/>
                <w:szCs w:val="24"/>
                <w:lang w:val="tr-TR"/>
              </w:rPr>
            </w:pPr>
            <w:r w:rsidRPr="006A5EED">
              <w:rPr>
                <w:rFonts w:asciiTheme="majorHAnsi" w:hAnsiTheme="majorHAnsi" w:cstheme="majorHAnsi"/>
                <w:b w:val="0"/>
                <w:bCs w:val="0"/>
                <w:sz w:val="24"/>
                <w:szCs w:val="24"/>
              </w:rPr>
              <w:t>The application is made both digitally and in printed form.</w:t>
            </w:r>
          </w:p>
        </w:tc>
        <w:tc>
          <w:tcPr>
            <w:tcW w:w="433" w:type="pct"/>
            <w:noWrap/>
          </w:tcPr>
          <w:p w14:paraId="3D5A0BC9" w14:textId="10816A2D"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88" w:type="pct"/>
            <w:noWrap/>
          </w:tcPr>
          <w:p w14:paraId="42830160" w14:textId="7F6CEB07"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57" w:type="pct"/>
          </w:tcPr>
          <w:p w14:paraId="7419FF14" w14:textId="77777777"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321" w:type="pct"/>
          </w:tcPr>
          <w:p w14:paraId="245B9D60" w14:textId="77777777"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5CE42CCB" w14:textId="69B13022" w:rsidTr="0004257E">
        <w:trPr>
          <w:trHeight w:val="288"/>
        </w:trPr>
        <w:tc>
          <w:tcPr>
            <w:cnfStyle w:val="001000000000" w:firstRow="0" w:lastRow="0" w:firstColumn="1" w:lastColumn="0" w:oddVBand="0" w:evenVBand="0" w:oddHBand="0" w:evenHBand="0" w:firstRowFirstColumn="0" w:firstRowLastColumn="0" w:lastRowFirstColumn="0" w:lastRowLastColumn="0"/>
            <w:tcW w:w="2001" w:type="pct"/>
            <w:noWrap/>
          </w:tcPr>
          <w:p w14:paraId="2DB91CB9" w14:textId="748D85B6" w:rsidR="00AC52F0" w:rsidRPr="006A5EED" w:rsidRDefault="00AC52F0" w:rsidP="00AC52F0">
            <w:pPr>
              <w:ind w:left="318"/>
              <w:rPr>
                <w:rFonts w:asciiTheme="majorHAnsi" w:eastAsia="Times New Roman" w:hAnsiTheme="majorHAnsi" w:cstheme="majorHAnsi"/>
                <w:b w:val="0"/>
                <w:bCs w:val="0"/>
                <w:color w:val="000000"/>
                <w:sz w:val="24"/>
                <w:szCs w:val="24"/>
                <w:lang w:val="tr-TR"/>
              </w:rPr>
            </w:pPr>
            <w:r w:rsidRPr="006A5EED">
              <w:rPr>
                <w:rFonts w:asciiTheme="majorHAnsi" w:hAnsiTheme="majorHAnsi" w:cstheme="majorHAnsi"/>
                <w:b w:val="0"/>
                <w:bCs w:val="0"/>
                <w:sz w:val="24"/>
                <w:szCs w:val="24"/>
              </w:rPr>
              <w:t>The application is exclusively digital (complete waiver of printed matter)</w:t>
            </w:r>
          </w:p>
        </w:tc>
        <w:tc>
          <w:tcPr>
            <w:tcW w:w="433" w:type="pct"/>
            <w:noWrap/>
          </w:tcPr>
          <w:p w14:paraId="318FBCA6" w14:textId="6ABE38E0"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88" w:type="pct"/>
            <w:noWrap/>
          </w:tcPr>
          <w:p w14:paraId="7245052B" w14:textId="4FD2F2EC"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57" w:type="pct"/>
          </w:tcPr>
          <w:p w14:paraId="4D907466" w14:textId="77777777"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321" w:type="pct"/>
          </w:tcPr>
          <w:p w14:paraId="39CE440C" w14:textId="77777777"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AC52F0" w:rsidRPr="006A5EED" w14:paraId="4006BBAE" w14:textId="391555C7"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01" w:type="pct"/>
            <w:noWrap/>
          </w:tcPr>
          <w:p w14:paraId="3897506C" w14:textId="303B8ECF" w:rsidR="00AC52F0" w:rsidRPr="006A5EED" w:rsidRDefault="00AC52F0" w:rsidP="00AC52F0">
            <w:pPr>
              <w:widowControl w:val="0"/>
              <w:rPr>
                <w:rFonts w:asciiTheme="majorHAnsi" w:hAnsiTheme="majorHAnsi" w:cstheme="majorHAnsi"/>
                <w:b w:val="0"/>
                <w:bCs w:val="0"/>
                <w:sz w:val="24"/>
                <w:szCs w:val="24"/>
              </w:rPr>
            </w:pPr>
            <w:r w:rsidRPr="006A5EED">
              <w:rPr>
                <w:rFonts w:asciiTheme="majorHAnsi" w:hAnsiTheme="majorHAnsi" w:cstheme="majorHAnsi"/>
                <w:b w:val="0"/>
                <w:bCs w:val="0"/>
                <w:sz w:val="24"/>
                <w:szCs w:val="24"/>
              </w:rPr>
              <w:t>The print types are printed on recycled paper:</w:t>
            </w:r>
          </w:p>
        </w:tc>
        <w:tc>
          <w:tcPr>
            <w:tcW w:w="433" w:type="pct"/>
            <w:noWrap/>
          </w:tcPr>
          <w:p w14:paraId="1FF50F8F" w14:textId="671E1449"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88" w:type="pct"/>
            <w:noWrap/>
          </w:tcPr>
          <w:p w14:paraId="1762B000" w14:textId="1E98CDDB"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57" w:type="pct"/>
          </w:tcPr>
          <w:p w14:paraId="02888FD5" w14:textId="77777777"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321" w:type="pct"/>
          </w:tcPr>
          <w:p w14:paraId="4C029E5E" w14:textId="77777777"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0AB59790" w14:textId="1B825AA3" w:rsidTr="0004257E">
        <w:trPr>
          <w:trHeight w:val="288"/>
        </w:trPr>
        <w:tc>
          <w:tcPr>
            <w:cnfStyle w:val="001000000000" w:firstRow="0" w:lastRow="0" w:firstColumn="1" w:lastColumn="0" w:oddVBand="0" w:evenVBand="0" w:oddHBand="0" w:evenHBand="0" w:firstRowFirstColumn="0" w:firstRowLastColumn="0" w:lastRowFirstColumn="0" w:lastRowLastColumn="0"/>
            <w:tcW w:w="2001" w:type="pct"/>
            <w:noWrap/>
          </w:tcPr>
          <w:p w14:paraId="5D5AC738" w14:textId="76229B70" w:rsidR="00AC52F0" w:rsidRPr="006A5EED" w:rsidRDefault="00AC52F0" w:rsidP="00AC52F0">
            <w:pPr>
              <w:ind w:left="318"/>
              <w:rPr>
                <w:rFonts w:asciiTheme="majorHAnsi" w:hAnsiTheme="majorHAnsi" w:cstheme="majorHAnsi"/>
                <w:b w:val="0"/>
                <w:bCs w:val="0"/>
                <w:sz w:val="24"/>
                <w:szCs w:val="24"/>
              </w:rPr>
            </w:pPr>
            <w:r w:rsidRPr="006A5EED">
              <w:rPr>
                <w:rFonts w:asciiTheme="majorHAnsi" w:hAnsiTheme="majorHAnsi" w:cstheme="majorHAnsi"/>
                <w:b w:val="0"/>
                <w:bCs w:val="0"/>
                <w:sz w:val="24"/>
                <w:szCs w:val="24"/>
              </w:rPr>
              <w:t>Partly on 100% recycled paper, partly on certified fresh fiber paper (FSC, PEFC, Ecolabel)</w:t>
            </w:r>
          </w:p>
        </w:tc>
        <w:tc>
          <w:tcPr>
            <w:tcW w:w="433" w:type="pct"/>
            <w:noWrap/>
          </w:tcPr>
          <w:p w14:paraId="7E999458" w14:textId="16558078"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88" w:type="pct"/>
            <w:noWrap/>
          </w:tcPr>
          <w:p w14:paraId="64DCEE79" w14:textId="07FD2A89"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57" w:type="pct"/>
          </w:tcPr>
          <w:p w14:paraId="72DBEB90" w14:textId="77777777"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321" w:type="pct"/>
          </w:tcPr>
          <w:p w14:paraId="79E8F709" w14:textId="77777777"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AC52F0" w:rsidRPr="006A5EED" w14:paraId="2B6A2C17" w14:textId="7959FAB1"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01" w:type="pct"/>
            <w:noWrap/>
          </w:tcPr>
          <w:p w14:paraId="73842F99" w14:textId="54342D06" w:rsidR="00AC52F0" w:rsidRPr="006A5EED" w:rsidRDefault="00AC52F0" w:rsidP="00AC52F0">
            <w:pPr>
              <w:ind w:left="318"/>
              <w:rPr>
                <w:rFonts w:asciiTheme="majorHAnsi" w:hAnsiTheme="majorHAnsi" w:cstheme="majorHAnsi"/>
                <w:b w:val="0"/>
                <w:bCs w:val="0"/>
                <w:sz w:val="24"/>
                <w:szCs w:val="24"/>
              </w:rPr>
            </w:pPr>
            <w:r w:rsidRPr="006A5EED">
              <w:rPr>
                <w:rFonts w:asciiTheme="majorHAnsi" w:hAnsiTheme="majorHAnsi" w:cstheme="majorHAnsi"/>
                <w:b w:val="0"/>
                <w:bCs w:val="0"/>
                <w:sz w:val="24"/>
                <w:szCs w:val="24"/>
              </w:rPr>
              <w:t>Entirely on 100% recycled paper (</w:t>
            </w:r>
            <w:proofErr w:type="gramStart"/>
            <w:r w:rsidRPr="006A5EED">
              <w:rPr>
                <w:rFonts w:asciiTheme="majorHAnsi" w:hAnsiTheme="majorHAnsi" w:cstheme="majorHAnsi"/>
                <w:b w:val="0"/>
                <w:bCs w:val="0"/>
                <w:sz w:val="24"/>
                <w:szCs w:val="24"/>
              </w:rPr>
              <w:t>e.g.</w:t>
            </w:r>
            <w:proofErr w:type="gramEnd"/>
            <w:r w:rsidRPr="006A5EED">
              <w:rPr>
                <w:rFonts w:asciiTheme="majorHAnsi" w:hAnsiTheme="majorHAnsi" w:cstheme="majorHAnsi"/>
                <w:b w:val="0"/>
                <w:bCs w:val="0"/>
                <w:sz w:val="24"/>
                <w:szCs w:val="24"/>
              </w:rPr>
              <w:t xml:space="preserve"> Blue Angel label)</w:t>
            </w:r>
          </w:p>
        </w:tc>
        <w:tc>
          <w:tcPr>
            <w:tcW w:w="433" w:type="pct"/>
            <w:noWrap/>
          </w:tcPr>
          <w:p w14:paraId="3122FAF1" w14:textId="2F402FA3"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88" w:type="pct"/>
            <w:noWrap/>
          </w:tcPr>
          <w:p w14:paraId="2601BADB" w14:textId="692E45FF"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57" w:type="pct"/>
          </w:tcPr>
          <w:p w14:paraId="0BF36432" w14:textId="77777777"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321" w:type="pct"/>
          </w:tcPr>
          <w:p w14:paraId="13578A70" w14:textId="77777777"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456222BC" w14:textId="2066ADFA" w:rsidTr="0004257E">
        <w:trPr>
          <w:trHeight w:val="288"/>
        </w:trPr>
        <w:tc>
          <w:tcPr>
            <w:cnfStyle w:val="001000000000" w:firstRow="0" w:lastRow="0" w:firstColumn="1" w:lastColumn="0" w:oddVBand="0" w:evenVBand="0" w:oddHBand="0" w:evenHBand="0" w:firstRowFirstColumn="0" w:firstRowLastColumn="0" w:lastRowFirstColumn="0" w:lastRowLastColumn="0"/>
            <w:tcW w:w="2001" w:type="pct"/>
            <w:noWrap/>
          </w:tcPr>
          <w:p w14:paraId="232A419A" w14:textId="27956770" w:rsidR="00AC52F0" w:rsidRPr="006A5EED" w:rsidRDefault="00AC52F0" w:rsidP="00AC52F0">
            <w:pPr>
              <w:rPr>
                <w:rFonts w:asciiTheme="majorHAnsi" w:hAnsiTheme="majorHAnsi" w:cstheme="majorHAnsi"/>
                <w:b w:val="0"/>
                <w:bCs w:val="0"/>
                <w:sz w:val="24"/>
                <w:szCs w:val="24"/>
              </w:rPr>
            </w:pPr>
            <w:r w:rsidRPr="006A5EED">
              <w:rPr>
                <w:rFonts w:asciiTheme="majorHAnsi" w:hAnsiTheme="majorHAnsi" w:cstheme="majorHAnsi"/>
                <w:b w:val="0"/>
                <w:bCs w:val="0"/>
                <w:sz w:val="24"/>
                <w:szCs w:val="24"/>
              </w:rPr>
              <w:t>The edition and number of pages of the printed matter is limited to what is necessary.</w:t>
            </w:r>
          </w:p>
        </w:tc>
        <w:tc>
          <w:tcPr>
            <w:tcW w:w="433" w:type="pct"/>
            <w:noWrap/>
          </w:tcPr>
          <w:p w14:paraId="27238338" w14:textId="0DE81500"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88" w:type="pct"/>
            <w:noWrap/>
          </w:tcPr>
          <w:p w14:paraId="186DBFC2" w14:textId="4C705E8D"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57" w:type="pct"/>
          </w:tcPr>
          <w:p w14:paraId="1E2D07A5" w14:textId="77777777"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321" w:type="pct"/>
          </w:tcPr>
          <w:p w14:paraId="408B04C8" w14:textId="77777777"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AC52F0" w:rsidRPr="006A5EED" w14:paraId="164C1647" w14:textId="30433D35"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01" w:type="pct"/>
            <w:noWrap/>
          </w:tcPr>
          <w:p w14:paraId="60DB550B" w14:textId="29ADEAC3" w:rsidR="00AC52F0" w:rsidRPr="006A5EED" w:rsidRDefault="00AC52F0" w:rsidP="00AC52F0">
            <w:pPr>
              <w:rPr>
                <w:rFonts w:asciiTheme="majorHAnsi" w:hAnsiTheme="majorHAnsi" w:cstheme="majorHAnsi"/>
                <w:b w:val="0"/>
                <w:bCs w:val="0"/>
                <w:sz w:val="24"/>
                <w:szCs w:val="24"/>
              </w:rPr>
            </w:pPr>
            <w:r w:rsidRPr="006A5EED">
              <w:rPr>
                <w:rFonts w:asciiTheme="majorHAnsi" w:hAnsiTheme="majorHAnsi" w:cstheme="majorHAnsi"/>
                <w:b w:val="0"/>
                <w:bCs w:val="0"/>
                <w:sz w:val="24"/>
                <w:szCs w:val="24"/>
              </w:rPr>
              <w:t xml:space="preserve">The printed materials (flyers, </w:t>
            </w:r>
            <w:proofErr w:type="spellStart"/>
            <w:r w:rsidRPr="006A5EED">
              <w:rPr>
                <w:rFonts w:asciiTheme="majorHAnsi" w:hAnsiTheme="majorHAnsi" w:cstheme="majorHAnsi"/>
                <w:b w:val="0"/>
                <w:bCs w:val="0"/>
                <w:sz w:val="24"/>
                <w:szCs w:val="24"/>
              </w:rPr>
              <w:t>programmes</w:t>
            </w:r>
            <w:proofErr w:type="spellEnd"/>
            <w:r w:rsidRPr="006A5EED">
              <w:rPr>
                <w:rFonts w:asciiTheme="majorHAnsi" w:hAnsiTheme="majorHAnsi" w:cstheme="majorHAnsi"/>
                <w:b w:val="0"/>
                <w:bCs w:val="0"/>
                <w:sz w:val="24"/>
                <w:szCs w:val="24"/>
              </w:rPr>
              <w:t>, posters) are distributed in a     targeted manner.</w:t>
            </w:r>
          </w:p>
        </w:tc>
        <w:tc>
          <w:tcPr>
            <w:tcW w:w="433" w:type="pct"/>
            <w:noWrap/>
          </w:tcPr>
          <w:p w14:paraId="595A8387" w14:textId="4226BA0A"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88" w:type="pct"/>
            <w:noWrap/>
          </w:tcPr>
          <w:p w14:paraId="0074A78A" w14:textId="1B7A694F"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57" w:type="pct"/>
          </w:tcPr>
          <w:p w14:paraId="1E8FD7D9" w14:textId="77777777"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321" w:type="pct"/>
          </w:tcPr>
          <w:p w14:paraId="0F585F26" w14:textId="77777777"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6543D2CF" w14:textId="4C46FAF0" w:rsidTr="0004257E">
        <w:trPr>
          <w:trHeight w:val="288"/>
        </w:trPr>
        <w:tc>
          <w:tcPr>
            <w:cnfStyle w:val="001000000000" w:firstRow="0" w:lastRow="0" w:firstColumn="1" w:lastColumn="0" w:oddVBand="0" w:evenVBand="0" w:oddHBand="0" w:evenHBand="0" w:firstRowFirstColumn="0" w:firstRowLastColumn="0" w:lastRowFirstColumn="0" w:lastRowLastColumn="0"/>
            <w:tcW w:w="2001" w:type="pct"/>
            <w:noWrap/>
          </w:tcPr>
          <w:p w14:paraId="7FFF5DA9" w14:textId="101401BA" w:rsidR="00AC52F0" w:rsidRPr="006A5EED" w:rsidRDefault="00AC52F0" w:rsidP="00AC52F0">
            <w:pPr>
              <w:rPr>
                <w:rFonts w:asciiTheme="majorHAnsi" w:hAnsiTheme="majorHAnsi" w:cstheme="majorHAnsi"/>
                <w:b w:val="0"/>
                <w:bCs w:val="0"/>
                <w:sz w:val="24"/>
                <w:szCs w:val="24"/>
              </w:rPr>
            </w:pPr>
            <w:r w:rsidRPr="006A5EED">
              <w:rPr>
                <w:rFonts w:asciiTheme="majorHAnsi" w:hAnsiTheme="majorHAnsi" w:cstheme="majorHAnsi"/>
                <w:b w:val="0"/>
                <w:bCs w:val="0"/>
                <w:sz w:val="24"/>
                <w:szCs w:val="24"/>
              </w:rPr>
              <w:t>The documents for the visitors (</w:t>
            </w:r>
            <w:proofErr w:type="gramStart"/>
            <w:r w:rsidRPr="006A5EED">
              <w:rPr>
                <w:rFonts w:asciiTheme="majorHAnsi" w:hAnsiTheme="majorHAnsi" w:cstheme="majorHAnsi"/>
                <w:b w:val="0"/>
                <w:bCs w:val="0"/>
                <w:sz w:val="24"/>
                <w:szCs w:val="24"/>
              </w:rPr>
              <w:t>e.g.</w:t>
            </w:r>
            <w:proofErr w:type="gramEnd"/>
            <w:r w:rsidRPr="006A5EED">
              <w:rPr>
                <w:rFonts w:asciiTheme="majorHAnsi" w:hAnsiTheme="majorHAnsi" w:cstheme="majorHAnsi"/>
                <w:b w:val="0"/>
                <w:bCs w:val="0"/>
                <w:sz w:val="24"/>
                <w:szCs w:val="24"/>
              </w:rPr>
              <w:t xml:space="preserve"> conference documents) are made available in digital form, they are not printed out.</w:t>
            </w:r>
          </w:p>
        </w:tc>
        <w:tc>
          <w:tcPr>
            <w:tcW w:w="433" w:type="pct"/>
            <w:noWrap/>
          </w:tcPr>
          <w:p w14:paraId="02B906C2" w14:textId="5EFD4A5A"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88" w:type="pct"/>
            <w:noWrap/>
          </w:tcPr>
          <w:p w14:paraId="0F4500FE" w14:textId="62BBF044"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57" w:type="pct"/>
          </w:tcPr>
          <w:p w14:paraId="5A15A3A0" w14:textId="77777777"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321" w:type="pct"/>
          </w:tcPr>
          <w:p w14:paraId="0B33142F" w14:textId="77777777"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bl>
    <w:p w14:paraId="261A4971" w14:textId="78FE5537" w:rsidR="0004257E" w:rsidRDefault="0004257E"/>
    <w:p w14:paraId="5018240D" w14:textId="77777777" w:rsidR="0004257E" w:rsidRDefault="0004257E">
      <w:r>
        <w:br w:type="page"/>
      </w:r>
    </w:p>
    <w:tbl>
      <w:tblPr>
        <w:tblStyle w:val="KlavuzuTablo4-Vurgu3"/>
        <w:tblW w:w="5000" w:type="pct"/>
        <w:tblInd w:w="-5" w:type="dxa"/>
        <w:tblLayout w:type="fixed"/>
        <w:tblLook w:val="04A0" w:firstRow="1" w:lastRow="0" w:firstColumn="1" w:lastColumn="0" w:noHBand="0" w:noVBand="1"/>
      </w:tblPr>
      <w:tblGrid>
        <w:gridCol w:w="5097"/>
        <w:gridCol w:w="1134"/>
        <w:gridCol w:w="1277"/>
        <w:gridCol w:w="1984"/>
        <w:gridCol w:w="3458"/>
      </w:tblGrid>
      <w:tr w:rsidR="0004257E" w:rsidRPr="006A5EED" w14:paraId="64157444" w14:textId="77777777" w:rsidTr="0004257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8" w:type="pct"/>
            <w:noWrap/>
          </w:tcPr>
          <w:p w14:paraId="0F32D295" w14:textId="77777777" w:rsidR="0004257E" w:rsidRPr="006A5EED" w:rsidRDefault="0004257E" w:rsidP="00AC52F0">
            <w:pPr>
              <w:rPr>
                <w:rFonts w:asciiTheme="majorHAnsi" w:hAnsiTheme="majorHAnsi" w:cstheme="majorHAnsi"/>
                <w:sz w:val="24"/>
                <w:szCs w:val="24"/>
              </w:rPr>
            </w:pPr>
          </w:p>
        </w:tc>
        <w:tc>
          <w:tcPr>
            <w:tcW w:w="438" w:type="pct"/>
            <w:noWrap/>
          </w:tcPr>
          <w:p w14:paraId="2BC55640" w14:textId="77777777" w:rsidR="0004257E" w:rsidRPr="006A5EED" w:rsidRDefault="0004257E" w:rsidP="00AC52F0">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3" w:type="pct"/>
            <w:noWrap/>
          </w:tcPr>
          <w:p w14:paraId="4C8AB0F6" w14:textId="77777777" w:rsidR="0004257E" w:rsidRPr="006A5EED" w:rsidRDefault="0004257E" w:rsidP="00AC52F0">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6" w:type="pct"/>
          </w:tcPr>
          <w:p w14:paraId="7FB3B3CA" w14:textId="77777777" w:rsidR="0004257E" w:rsidRPr="006A5EED" w:rsidRDefault="0004257E" w:rsidP="00AC52F0">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335" w:type="pct"/>
          </w:tcPr>
          <w:p w14:paraId="2C055833" w14:textId="77777777" w:rsidR="0004257E" w:rsidRPr="006A5EED" w:rsidRDefault="0004257E" w:rsidP="00AC52F0">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7BF6784B" w14:textId="77777777"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8" w:type="pct"/>
            <w:shd w:val="clear" w:color="auto" w:fill="9CBC5C"/>
            <w:noWrap/>
          </w:tcPr>
          <w:p w14:paraId="36471C19" w14:textId="126A0013" w:rsidR="00270AE7" w:rsidRPr="006A5EED" w:rsidRDefault="00270AE7" w:rsidP="00270AE7">
            <w:pPr>
              <w:rPr>
                <w:rFonts w:asciiTheme="majorHAnsi" w:eastAsia="Times New Roman" w:hAnsiTheme="majorHAnsi" w:cstheme="majorHAnsi"/>
                <w:sz w:val="24"/>
                <w:szCs w:val="24"/>
                <w:lang w:val="tr-TR"/>
              </w:rPr>
            </w:pPr>
            <w:r w:rsidRPr="006A5EED">
              <w:rPr>
                <w:rFonts w:asciiTheme="majorHAnsi" w:eastAsia="Times New Roman" w:hAnsiTheme="majorHAnsi" w:cstheme="majorHAnsi"/>
                <w:sz w:val="24"/>
                <w:szCs w:val="24"/>
                <w:lang w:val="tr-TR"/>
              </w:rPr>
              <w:t>Action</w:t>
            </w:r>
          </w:p>
        </w:tc>
        <w:tc>
          <w:tcPr>
            <w:tcW w:w="438" w:type="pct"/>
            <w:shd w:val="clear" w:color="auto" w:fill="9CBC5C"/>
            <w:noWrap/>
          </w:tcPr>
          <w:p w14:paraId="610DB4A9" w14:textId="079196E9"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4"/>
                <w:szCs w:val="24"/>
                <w:lang w:val="tr-TR"/>
              </w:rPr>
            </w:pPr>
            <w:proofErr w:type="spellStart"/>
            <w:r w:rsidRPr="006A5EED">
              <w:rPr>
                <w:rFonts w:asciiTheme="majorHAnsi" w:eastAsia="Times New Roman" w:hAnsiTheme="majorHAnsi" w:cstheme="majorHAnsi"/>
                <w:b/>
                <w:bCs/>
                <w:sz w:val="24"/>
                <w:szCs w:val="24"/>
                <w:lang w:val="tr-TR"/>
              </w:rPr>
              <w:t>Planned</w:t>
            </w:r>
            <w:proofErr w:type="spellEnd"/>
          </w:p>
        </w:tc>
        <w:tc>
          <w:tcPr>
            <w:tcW w:w="493" w:type="pct"/>
            <w:shd w:val="clear" w:color="auto" w:fill="9CBC5C"/>
            <w:noWrap/>
          </w:tcPr>
          <w:p w14:paraId="65D89F78" w14:textId="775714BD"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4"/>
                <w:szCs w:val="24"/>
                <w:lang w:val="tr-TR"/>
              </w:rPr>
            </w:pPr>
            <w:proofErr w:type="spellStart"/>
            <w:r w:rsidRPr="006A5EED">
              <w:rPr>
                <w:rFonts w:asciiTheme="majorHAnsi" w:eastAsia="Times New Roman" w:hAnsiTheme="majorHAnsi" w:cstheme="majorHAnsi"/>
                <w:b/>
                <w:bCs/>
                <w:sz w:val="24"/>
                <w:szCs w:val="24"/>
                <w:lang w:val="tr-TR"/>
              </w:rPr>
              <w:t>Indicator</w:t>
            </w:r>
            <w:proofErr w:type="spellEnd"/>
          </w:p>
        </w:tc>
        <w:tc>
          <w:tcPr>
            <w:tcW w:w="766" w:type="pct"/>
            <w:shd w:val="clear" w:color="auto" w:fill="9CBC5C"/>
          </w:tcPr>
          <w:p w14:paraId="426AA3E6" w14:textId="62C37FAC" w:rsidR="00270AE7" w:rsidRPr="006A5EED" w:rsidRDefault="00270AE7" w:rsidP="00270AE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4"/>
                <w:szCs w:val="24"/>
                <w:lang w:val="tr-TR"/>
              </w:rPr>
            </w:pPr>
            <w:r w:rsidRPr="006A5EED">
              <w:rPr>
                <w:rFonts w:asciiTheme="majorHAnsi" w:eastAsia="Times New Roman" w:hAnsiTheme="majorHAnsi" w:cstheme="majorHAnsi"/>
                <w:b/>
                <w:bCs/>
                <w:sz w:val="24"/>
                <w:szCs w:val="24"/>
                <w:lang w:val="tr-TR"/>
              </w:rPr>
              <w:t>Accomplishment Level</w:t>
            </w:r>
          </w:p>
        </w:tc>
        <w:tc>
          <w:tcPr>
            <w:tcW w:w="1335" w:type="pct"/>
            <w:shd w:val="clear" w:color="auto" w:fill="9CBC5C"/>
          </w:tcPr>
          <w:p w14:paraId="101E7836" w14:textId="0105C606" w:rsidR="00270AE7" w:rsidRPr="006A5EED" w:rsidRDefault="00270AE7" w:rsidP="00270AE7">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sz w:val="24"/>
                <w:szCs w:val="24"/>
                <w:lang w:val="tr-TR"/>
              </w:rPr>
            </w:pPr>
            <w:r w:rsidRPr="006A5EED">
              <w:rPr>
                <w:rFonts w:asciiTheme="majorHAnsi" w:eastAsia="Times New Roman" w:hAnsiTheme="majorHAnsi" w:cstheme="majorHAnsi"/>
                <w:b/>
                <w:bCs/>
                <w:sz w:val="24"/>
                <w:szCs w:val="24"/>
                <w:lang w:val="tr-TR"/>
              </w:rPr>
              <w:t>Comments</w:t>
            </w:r>
          </w:p>
        </w:tc>
      </w:tr>
      <w:tr w:rsidR="00270AE7" w:rsidRPr="006A5EED" w14:paraId="113985BD" w14:textId="419A077F" w:rsidTr="0004257E">
        <w:trPr>
          <w:trHeight w:val="288"/>
        </w:trPr>
        <w:tc>
          <w:tcPr>
            <w:cnfStyle w:val="001000000000" w:firstRow="0" w:lastRow="0" w:firstColumn="1" w:lastColumn="0" w:oddVBand="0" w:evenVBand="0" w:oddHBand="0" w:evenHBand="0" w:firstRowFirstColumn="0" w:firstRowLastColumn="0" w:lastRowFirstColumn="0" w:lastRowLastColumn="0"/>
            <w:tcW w:w="1968" w:type="pct"/>
            <w:noWrap/>
          </w:tcPr>
          <w:p w14:paraId="75FB4B6D" w14:textId="6A92E99A" w:rsidR="00270AE7" w:rsidRPr="006A5EED" w:rsidRDefault="00270AE7" w:rsidP="00270AE7">
            <w:pPr>
              <w:rPr>
                <w:rFonts w:asciiTheme="majorHAnsi" w:hAnsiTheme="majorHAnsi" w:cstheme="majorHAnsi"/>
                <w:b w:val="0"/>
                <w:bCs w:val="0"/>
                <w:sz w:val="24"/>
                <w:szCs w:val="24"/>
              </w:rPr>
            </w:pPr>
            <w:r w:rsidRPr="006A5EED">
              <w:rPr>
                <w:rFonts w:asciiTheme="majorHAnsi" w:hAnsiTheme="majorHAnsi" w:cstheme="majorHAnsi"/>
                <w:b w:val="0"/>
                <w:bCs w:val="0"/>
                <w:sz w:val="24"/>
                <w:szCs w:val="24"/>
              </w:rPr>
              <w:t>Advertising materials (</w:t>
            </w:r>
            <w:proofErr w:type="gramStart"/>
            <w:r w:rsidRPr="006A5EED">
              <w:rPr>
                <w:rFonts w:asciiTheme="majorHAnsi" w:hAnsiTheme="majorHAnsi" w:cstheme="majorHAnsi"/>
                <w:b w:val="0"/>
                <w:bCs w:val="0"/>
                <w:sz w:val="24"/>
                <w:szCs w:val="24"/>
              </w:rPr>
              <w:t>e.g.</w:t>
            </w:r>
            <w:proofErr w:type="gramEnd"/>
            <w:r w:rsidRPr="006A5EED">
              <w:rPr>
                <w:rFonts w:asciiTheme="majorHAnsi" w:hAnsiTheme="majorHAnsi" w:cstheme="majorHAnsi"/>
                <w:b w:val="0"/>
                <w:bCs w:val="0"/>
                <w:sz w:val="24"/>
                <w:szCs w:val="24"/>
              </w:rPr>
              <w:t xml:space="preserve"> banners, flags, roll-ups) are reused.</w:t>
            </w:r>
          </w:p>
        </w:tc>
        <w:tc>
          <w:tcPr>
            <w:tcW w:w="438" w:type="pct"/>
            <w:noWrap/>
          </w:tcPr>
          <w:p w14:paraId="44899AF2" w14:textId="279E69F1"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3" w:type="pct"/>
            <w:noWrap/>
          </w:tcPr>
          <w:p w14:paraId="6E0A039D" w14:textId="361A3CE2"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6" w:type="pct"/>
          </w:tcPr>
          <w:p w14:paraId="4D1E645C"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335" w:type="pct"/>
          </w:tcPr>
          <w:p w14:paraId="21FCF35E"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05B5EFD7" w14:textId="00111DBE"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8" w:type="pct"/>
            <w:noWrap/>
          </w:tcPr>
          <w:p w14:paraId="66CC661F" w14:textId="21189928" w:rsidR="00270AE7" w:rsidRPr="006A5EED" w:rsidRDefault="00270AE7" w:rsidP="00270AE7">
            <w:pPr>
              <w:rPr>
                <w:rFonts w:asciiTheme="majorHAnsi" w:hAnsiTheme="majorHAnsi" w:cstheme="majorHAnsi"/>
                <w:b w:val="0"/>
                <w:bCs w:val="0"/>
                <w:sz w:val="24"/>
                <w:szCs w:val="24"/>
              </w:rPr>
            </w:pPr>
            <w:r w:rsidRPr="006A5EED">
              <w:rPr>
                <w:rFonts w:asciiTheme="majorHAnsi" w:hAnsiTheme="majorHAnsi" w:cstheme="majorHAnsi"/>
                <w:b w:val="0"/>
                <w:bCs w:val="0"/>
                <w:sz w:val="24"/>
                <w:szCs w:val="24"/>
              </w:rPr>
              <w:t>The press documents will be made available digitally and will not be printed out.</w:t>
            </w:r>
          </w:p>
        </w:tc>
        <w:tc>
          <w:tcPr>
            <w:tcW w:w="438" w:type="pct"/>
            <w:noWrap/>
          </w:tcPr>
          <w:p w14:paraId="4A769185" w14:textId="25108A0A"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3" w:type="pct"/>
            <w:noWrap/>
          </w:tcPr>
          <w:p w14:paraId="41B9887D" w14:textId="0353131A"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6" w:type="pct"/>
          </w:tcPr>
          <w:p w14:paraId="2BAEA52B"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335" w:type="pct"/>
          </w:tcPr>
          <w:p w14:paraId="66031D5D"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285638E6" w14:textId="208A6FD9" w:rsidTr="0004257E">
        <w:trPr>
          <w:trHeight w:val="288"/>
        </w:trPr>
        <w:tc>
          <w:tcPr>
            <w:cnfStyle w:val="001000000000" w:firstRow="0" w:lastRow="0" w:firstColumn="1" w:lastColumn="0" w:oddVBand="0" w:evenVBand="0" w:oddHBand="0" w:evenHBand="0" w:firstRowFirstColumn="0" w:firstRowLastColumn="0" w:lastRowFirstColumn="0" w:lastRowLastColumn="0"/>
            <w:tcW w:w="1968" w:type="pct"/>
            <w:noWrap/>
          </w:tcPr>
          <w:p w14:paraId="2FBEC913" w14:textId="47B84FB3" w:rsidR="00270AE7" w:rsidRPr="006A5EED" w:rsidRDefault="00270AE7" w:rsidP="00270AE7">
            <w:pPr>
              <w:rPr>
                <w:rFonts w:asciiTheme="majorHAnsi" w:hAnsiTheme="majorHAnsi" w:cstheme="majorHAnsi"/>
                <w:b w:val="0"/>
                <w:bCs w:val="0"/>
                <w:sz w:val="24"/>
                <w:szCs w:val="24"/>
              </w:rPr>
            </w:pPr>
            <w:r w:rsidRPr="006A5EED">
              <w:rPr>
                <w:rFonts w:asciiTheme="majorHAnsi" w:hAnsiTheme="majorHAnsi" w:cstheme="majorHAnsi"/>
                <w:b w:val="0"/>
                <w:bCs w:val="0"/>
                <w:sz w:val="24"/>
                <w:szCs w:val="24"/>
              </w:rPr>
              <w:t>The documents for the press and/or visitors are printed on both sides on recycled paper, the number of color prints is reduced. (Recycled) cardboard is used for the folders.</w:t>
            </w:r>
          </w:p>
        </w:tc>
        <w:tc>
          <w:tcPr>
            <w:tcW w:w="438" w:type="pct"/>
            <w:noWrap/>
          </w:tcPr>
          <w:p w14:paraId="453499B2" w14:textId="5270276A"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3" w:type="pct"/>
            <w:noWrap/>
          </w:tcPr>
          <w:p w14:paraId="0DF9198F" w14:textId="068C60F4"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6" w:type="pct"/>
          </w:tcPr>
          <w:p w14:paraId="79F1A35B"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335" w:type="pct"/>
          </w:tcPr>
          <w:p w14:paraId="4614DDDB"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55785BDD" w14:textId="299007E1"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8" w:type="pct"/>
            <w:noWrap/>
          </w:tcPr>
          <w:p w14:paraId="0ED1A101" w14:textId="04D65A67" w:rsidR="00270AE7" w:rsidRPr="006A5EED" w:rsidRDefault="00270AE7" w:rsidP="00270AE7">
            <w:pPr>
              <w:rPr>
                <w:rFonts w:asciiTheme="majorHAnsi" w:hAnsiTheme="majorHAnsi" w:cstheme="majorHAnsi"/>
                <w:b w:val="0"/>
                <w:bCs w:val="0"/>
                <w:sz w:val="24"/>
                <w:szCs w:val="24"/>
              </w:rPr>
            </w:pPr>
            <w:r w:rsidRPr="006A5EED">
              <w:rPr>
                <w:rFonts w:asciiTheme="majorHAnsi" w:hAnsiTheme="majorHAnsi" w:cstheme="majorHAnsi"/>
                <w:b w:val="0"/>
                <w:bCs w:val="0"/>
                <w:sz w:val="24"/>
                <w:szCs w:val="24"/>
              </w:rPr>
              <w:t xml:space="preserve">PVC-free material is used for new signs, </w:t>
            </w:r>
            <w:proofErr w:type="gramStart"/>
            <w:r w:rsidRPr="006A5EED">
              <w:rPr>
                <w:rFonts w:asciiTheme="majorHAnsi" w:hAnsiTheme="majorHAnsi" w:cstheme="majorHAnsi"/>
                <w:b w:val="0"/>
                <w:bCs w:val="0"/>
                <w:sz w:val="24"/>
                <w:szCs w:val="24"/>
              </w:rPr>
              <w:t>banners</w:t>
            </w:r>
            <w:proofErr w:type="gramEnd"/>
            <w:r w:rsidRPr="006A5EED">
              <w:rPr>
                <w:rFonts w:asciiTheme="majorHAnsi" w:hAnsiTheme="majorHAnsi" w:cstheme="majorHAnsi"/>
                <w:b w:val="0"/>
                <w:bCs w:val="0"/>
                <w:sz w:val="24"/>
                <w:szCs w:val="24"/>
              </w:rPr>
              <w:t xml:space="preserve"> and roll-up.</w:t>
            </w:r>
          </w:p>
        </w:tc>
        <w:tc>
          <w:tcPr>
            <w:tcW w:w="438" w:type="pct"/>
            <w:noWrap/>
          </w:tcPr>
          <w:p w14:paraId="1B1A67DA" w14:textId="5707419E"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3" w:type="pct"/>
            <w:noWrap/>
          </w:tcPr>
          <w:p w14:paraId="5F0ECA6B" w14:textId="33A4DEE2"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6" w:type="pct"/>
          </w:tcPr>
          <w:p w14:paraId="158B1D1B"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335" w:type="pct"/>
          </w:tcPr>
          <w:p w14:paraId="14E84A89"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4D0D964E" w14:textId="2E802650" w:rsidTr="0004257E">
        <w:trPr>
          <w:trHeight w:val="288"/>
        </w:trPr>
        <w:tc>
          <w:tcPr>
            <w:cnfStyle w:val="001000000000" w:firstRow="0" w:lastRow="0" w:firstColumn="1" w:lastColumn="0" w:oddVBand="0" w:evenVBand="0" w:oddHBand="0" w:evenHBand="0" w:firstRowFirstColumn="0" w:firstRowLastColumn="0" w:lastRowFirstColumn="0" w:lastRowLastColumn="0"/>
            <w:tcW w:w="1968" w:type="pct"/>
            <w:noWrap/>
          </w:tcPr>
          <w:p w14:paraId="056903D5" w14:textId="2E56C2C3" w:rsidR="00270AE7" w:rsidRPr="006A5EED" w:rsidRDefault="00270AE7" w:rsidP="00270AE7">
            <w:pPr>
              <w:rPr>
                <w:rFonts w:asciiTheme="majorHAnsi" w:hAnsiTheme="majorHAnsi" w:cstheme="majorHAnsi"/>
                <w:b w:val="0"/>
                <w:bCs w:val="0"/>
                <w:sz w:val="24"/>
                <w:szCs w:val="24"/>
              </w:rPr>
            </w:pPr>
            <w:r w:rsidRPr="006A5EED">
              <w:rPr>
                <w:rFonts w:asciiTheme="majorHAnsi" w:hAnsiTheme="majorHAnsi" w:cstheme="majorHAnsi"/>
                <w:b w:val="0"/>
                <w:bCs w:val="0"/>
                <w:sz w:val="24"/>
                <w:szCs w:val="24"/>
              </w:rPr>
              <w:t>Reusable or large containers (</w:t>
            </w:r>
            <w:proofErr w:type="gramStart"/>
            <w:r w:rsidRPr="006A5EED">
              <w:rPr>
                <w:rFonts w:asciiTheme="majorHAnsi" w:hAnsiTheme="majorHAnsi" w:cstheme="majorHAnsi"/>
                <w:b w:val="0"/>
                <w:bCs w:val="0"/>
                <w:sz w:val="24"/>
                <w:szCs w:val="24"/>
              </w:rPr>
              <w:t>e.g.</w:t>
            </w:r>
            <w:proofErr w:type="gramEnd"/>
            <w:r w:rsidRPr="006A5EED">
              <w:rPr>
                <w:rFonts w:asciiTheme="majorHAnsi" w:hAnsiTheme="majorHAnsi" w:cstheme="majorHAnsi"/>
                <w:b w:val="0"/>
                <w:bCs w:val="0"/>
                <w:sz w:val="24"/>
                <w:szCs w:val="24"/>
              </w:rPr>
              <w:t xml:space="preserve"> reusable crates and containers, barrels, bulk packs) are predominantly used for the products and their transport.</w:t>
            </w:r>
          </w:p>
        </w:tc>
        <w:tc>
          <w:tcPr>
            <w:tcW w:w="438" w:type="pct"/>
            <w:noWrap/>
          </w:tcPr>
          <w:p w14:paraId="28C4ADFD" w14:textId="12CEE16E"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3" w:type="pct"/>
            <w:noWrap/>
          </w:tcPr>
          <w:p w14:paraId="1C5391D0" w14:textId="4C6D291B"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6" w:type="pct"/>
          </w:tcPr>
          <w:p w14:paraId="054A9BEA"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335" w:type="pct"/>
          </w:tcPr>
          <w:p w14:paraId="1A4C131D"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7E0EEA69" w14:textId="7385EE5D"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8" w:type="pct"/>
            <w:noWrap/>
          </w:tcPr>
          <w:p w14:paraId="1D4BFB97" w14:textId="517A8629" w:rsidR="00270AE7" w:rsidRPr="006A5EED" w:rsidRDefault="00270AE7" w:rsidP="00270AE7">
            <w:pPr>
              <w:rPr>
                <w:rFonts w:asciiTheme="majorHAnsi" w:hAnsiTheme="majorHAnsi" w:cstheme="majorHAnsi"/>
                <w:b w:val="0"/>
                <w:bCs w:val="0"/>
                <w:sz w:val="24"/>
                <w:szCs w:val="24"/>
              </w:rPr>
            </w:pPr>
            <w:r w:rsidRPr="006A5EED">
              <w:rPr>
                <w:rFonts w:asciiTheme="majorHAnsi" w:hAnsiTheme="majorHAnsi" w:cstheme="majorHAnsi"/>
                <w:b w:val="0"/>
                <w:bCs w:val="0"/>
                <w:sz w:val="24"/>
                <w:szCs w:val="24"/>
              </w:rPr>
              <w:t xml:space="preserve">The employees of the event are informed in advance about the </w:t>
            </w:r>
            <w:proofErr w:type="spellStart"/>
            <w:r w:rsidRPr="006A5EED">
              <w:rPr>
                <w:rFonts w:asciiTheme="majorHAnsi" w:hAnsiTheme="majorHAnsi" w:cstheme="majorHAnsi"/>
                <w:b w:val="0"/>
                <w:bCs w:val="0"/>
                <w:sz w:val="24"/>
                <w:szCs w:val="24"/>
              </w:rPr>
              <w:t>GreenEvent</w:t>
            </w:r>
            <w:proofErr w:type="spellEnd"/>
            <w:r w:rsidRPr="006A5EED">
              <w:rPr>
                <w:rFonts w:asciiTheme="majorHAnsi" w:hAnsiTheme="majorHAnsi" w:cstheme="majorHAnsi"/>
                <w:b w:val="0"/>
                <w:bCs w:val="0"/>
                <w:sz w:val="24"/>
                <w:szCs w:val="24"/>
              </w:rPr>
              <w:t xml:space="preserve"> initiative (workshop, meeting, guidelines, etc.), involved in the planning and asked to implement the measures.</w:t>
            </w:r>
          </w:p>
        </w:tc>
        <w:tc>
          <w:tcPr>
            <w:tcW w:w="438" w:type="pct"/>
            <w:noWrap/>
          </w:tcPr>
          <w:p w14:paraId="06FF8DC0" w14:textId="2945F5F9"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3" w:type="pct"/>
            <w:noWrap/>
          </w:tcPr>
          <w:p w14:paraId="14EDB394" w14:textId="25AAECAA"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6" w:type="pct"/>
          </w:tcPr>
          <w:p w14:paraId="741653C7"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335" w:type="pct"/>
          </w:tcPr>
          <w:p w14:paraId="1798EC03"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2F2FAAE8" w14:textId="60A2E629" w:rsidTr="0004257E">
        <w:trPr>
          <w:trHeight w:val="288"/>
        </w:trPr>
        <w:tc>
          <w:tcPr>
            <w:cnfStyle w:val="001000000000" w:firstRow="0" w:lastRow="0" w:firstColumn="1" w:lastColumn="0" w:oddVBand="0" w:evenVBand="0" w:oddHBand="0" w:evenHBand="0" w:firstRowFirstColumn="0" w:firstRowLastColumn="0" w:lastRowFirstColumn="0" w:lastRowLastColumn="0"/>
            <w:tcW w:w="1968" w:type="pct"/>
            <w:noWrap/>
          </w:tcPr>
          <w:p w14:paraId="1D43C073" w14:textId="6479AC22" w:rsidR="00270AE7" w:rsidRPr="006A5EED" w:rsidRDefault="00270AE7" w:rsidP="00270AE7">
            <w:pPr>
              <w:rPr>
                <w:rFonts w:asciiTheme="majorHAnsi" w:hAnsiTheme="majorHAnsi" w:cstheme="majorHAnsi"/>
                <w:b w:val="0"/>
                <w:bCs w:val="0"/>
                <w:sz w:val="24"/>
                <w:szCs w:val="24"/>
              </w:rPr>
            </w:pPr>
            <w:r w:rsidRPr="006A5EED">
              <w:rPr>
                <w:rFonts w:asciiTheme="majorHAnsi" w:hAnsiTheme="majorHAnsi" w:cstheme="majorHAnsi"/>
                <w:b w:val="0"/>
                <w:bCs w:val="0"/>
                <w:sz w:val="24"/>
                <w:szCs w:val="24"/>
              </w:rPr>
              <w:t xml:space="preserve">The event is advertised as a </w:t>
            </w:r>
            <w:proofErr w:type="spellStart"/>
            <w:r w:rsidRPr="006A5EED">
              <w:rPr>
                <w:rFonts w:asciiTheme="majorHAnsi" w:hAnsiTheme="majorHAnsi" w:cstheme="majorHAnsi"/>
                <w:b w:val="0"/>
                <w:bCs w:val="0"/>
                <w:sz w:val="24"/>
                <w:szCs w:val="24"/>
              </w:rPr>
              <w:t>GreenEvent</w:t>
            </w:r>
            <w:proofErr w:type="spellEnd"/>
            <w:r w:rsidRPr="006A5EED">
              <w:rPr>
                <w:rFonts w:asciiTheme="majorHAnsi" w:hAnsiTheme="majorHAnsi" w:cstheme="majorHAnsi"/>
                <w:b w:val="0"/>
                <w:bCs w:val="0"/>
                <w:sz w:val="24"/>
                <w:szCs w:val="24"/>
              </w:rPr>
              <w:t xml:space="preserve"> (</w:t>
            </w:r>
            <w:proofErr w:type="gramStart"/>
            <w:r w:rsidRPr="006A5EED">
              <w:rPr>
                <w:rFonts w:asciiTheme="majorHAnsi" w:hAnsiTheme="majorHAnsi" w:cstheme="majorHAnsi"/>
                <w:b w:val="0"/>
                <w:bCs w:val="0"/>
                <w:sz w:val="24"/>
                <w:szCs w:val="24"/>
              </w:rPr>
              <w:t>e.g.</w:t>
            </w:r>
            <w:proofErr w:type="gramEnd"/>
            <w:r w:rsidRPr="006A5EED">
              <w:rPr>
                <w:rFonts w:asciiTheme="majorHAnsi" w:hAnsiTheme="majorHAnsi" w:cstheme="majorHAnsi"/>
                <w:b w:val="0"/>
                <w:bCs w:val="0"/>
                <w:sz w:val="24"/>
                <w:szCs w:val="24"/>
              </w:rPr>
              <w:t xml:space="preserve"> printed matter, website, press releases, social networks).</w:t>
            </w:r>
          </w:p>
        </w:tc>
        <w:tc>
          <w:tcPr>
            <w:tcW w:w="438" w:type="pct"/>
            <w:noWrap/>
          </w:tcPr>
          <w:p w14:paraId="4B3AAA75" w14:textId="45704A65"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3" w:type="pct"/>
            <w:noWrap/>
          </w:tcPr>
          <w:p w14:paraId="24AA2A90" w14:textId="7BFA1E7B"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6" w:type="pct"/>
          </w:tcPr>
          <w:p w14:paraId="6464A023"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335" w:type="pct"/>
          </w:tcPr>
          <w:p w14:paraId="0360587A"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4687EBB5" w14:textId="222EFA2B"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8" w:type="pct"/>
            <w:noWrap/>
          </w:tcPr>
          <w:p w14:paraId="52BC62E4" w14:textId="2ACD7B01" w:rsidR="00270AE7" w:rsidRPr="006A5EED" w:rsidRDefault="00270AE7" w:rsidP="00270AE7">
            <w:pPr>
              <w:rPr>
                <w:rFonts w:asciiTheme="majorHAnsi" w:hAnsiTheme="majorHAnsi" w:cstheme="majorHAnsi"/>
                <w:b w:val="0"/>
                <w:bCs w:val="0"/>
                <w:sz w:val="24"/>
                <w:szCs w:val="24"/>
              </w:rPr>
            </w:pPr>
            <w:r w:rsidRPr="006A5EED">
              <w:rPr>
                <w:rFonts w:asciiTheme="majorHAnsi" w:hAnsiTheme="majorHAnsi" w:cstheme="majorHAnsi"/>
                <w:b w:val="0"/>
                <w:bCs w:val="0"/>
                <w:sz w:val="24"/>
                <w:szCs w:val="24"/>
              </w:rPr>
              <w:t>At the event, the most important implemented measures will be presented in at least one clearly visible place on the information poster.</w:t>
            </w:r>
          </w:p>
        </w:tc>
        <w:tc>
          <w:tcPr>
            <w:tcW w:w="438" w:type="pct"/>
            <w:noWrap/>
          </w:tcPr>
          <w:p w14:paraId="202AB227" w14:textId="3F90C148"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3" w:type="pct"/>
            <w:noWrap/>
          </w:tcPr>
          <w:p w14:paraId="2101362C" w14:textId="7FE2EC50"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6" w:type="pct"/>
          </w:tcPr>
          <w:p w14:paraId="7F3FFFC9"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335" w:type="pct"/>
          </w:tcPr>
          <w:p w14:paraId="5544BCC0"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24D19F41" w14:textId="4909FFF8" w:rsidTr="0004257E">
        <w:trPr>
          <w:trHeight w:val="288"/>
        </w:trPr>
        <w:tc>
          <w:tcPr>
            <w:cnfStyle w:val="001000000000" w:firstRow="0" w:lastRow="0" w:firstColumn="1" w:lastColumn="0" w:oddVBand="0" w:evenVBand="0" w:oddHBand="0" w:evenHBand="0" w:firstRowFirstColumn="0" w:firstRowLastColumn="0" w:lastRowFirstColumn="0" w:lastRowLastColumn="0"/>
            <w:tcW w:w="1968" w:type="pct"/>
            <w:noWrap/>
          </w:tcPr>
          <w:p w14:paraId="0C7C71BB" w14:textId="77777777" w:rsidR="00270AE7" w:rsidRPr="006A5EED" w:rsidRDefault="00270AE7" w:rsidP="00270AE7">
            <w:pPr>
              <w:rPr>
                <w:rFonts w:asciiTheme="majorHAnsi" w:hAnsiTheme="majorHAnsi" w:cstheme="majorHAnsi"/>
                <w:sz w:val="24"/>
                <w:szCs w:val="24"/>
              </w:rPr>
            </w:pPr>
            <w:r w:rsidRPr="006A5EED">
              <w:rPr>
                <w:rFonts w:asciiTheme="majorHAnsi" w:hAnsiTheme="majorHAnsi" w:cstheme="majorHAnsi"/>
                <w:b w:val="0"/>
                <w:bCs w:val="0"/>
                <w:sz w:val="24"/>
                <w:szCs w:val="24"/>
              </w:rPr>
              <w:t xml:space="preserve">At the event, the </w:t>
            </w:r>
            <w:proofErr w:type="spellStart"/>
            <w:r w:rsidRPr="006A5EED">
              <w:rPr>
                <w:rFonts w:asciiTheme="majorHAnsi" w:hAnsiTheme="majorHAnsi" w:cstheme="majorHAnsi"/>
                <w:b w:val="0"/>
                <w:bCs w:val="0"/>
                <w:sz w:val="24"/>
                <w:szCs w:val="24"/>
              </w:rPr>
              <w:t>GreenEvent</w:t>
            </w:r>
            <w:proofErr w:type="spellEnd"/>
            <w:r w:rsidRPr="006A5EED">
              <w:rPr>
                <w:rFonts w:asciiTheme="majorHAnsi" w:hAnsiTheme="majorHAnsi" w:cstheme="majorHAnsi"/>
                <w:b w:val="0"/>
                <w:bCs w:val="0"/>
                <w:sz w:val="24"/>
                <w:szCs w:val="24"/>
              </w:rPr>
              <w:t xml:space="preserve"> logo will be prominently displayed on menus, information stands, boards, posters, signs, etc.</w:t>
            </w:r>
          </w:p>
          <w:p w14:paraId="676A61A8" w14:textId="4EE04323" w:rsidR="00270AE7" w:rsidRPr="006A5EED" w:rsidRDefault="00270AE7" w:rsidP="00270AE7">
            <w:pPr>
              <w:rPr>
                <w:rFonts w:asciiTheme="majorHAnsi" w:hAnsiTheme="majorHAnsi" w:cstheme="majorHAnsi"/>
                <w:b w:val="0"/>
                <w:bCs w:val="0"/>
                <w:sz w:val="24"/>
                <w:szCs w:val="24"/>
              </w:rPr>
            </w:pPr>
          </w:p>
        </w:tc>
        <w:tc>
          <w:tcPr>
            <w:tcW w:w="438" w:type="pct"/>
            <w:noWrap/>
          </w:tcPr>
          <w:p w14:paraId="7731613D" w14:textId="3C6D394F"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3" w:type="pct"/>
            <w:noWrap/>
          </w:tcPr>
          <w:p w14:paraId="3C6C60FD" w14:textId="2F53C9B0"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6" w:type="pct"/>
          </w:tcPr>
          <w:p w14:paraId="1FADAE5A"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335" w:type="pct"/>
          </w:tcPr>
          <w:p w14:paraId="650683B1"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3FA2428F" w14:textId="77777777"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8" w:type="pct"/>
            <w:shd w:val="clear" w:color="auto" w:fill="9CBC5C"/>
            <w:noWrap/>
          </w:tcPr>
          <w:p w14:paraId="5F7A9763" w14:textId="62952337" w:rsidR="00270AE7" w:rsidRPr="006A5EED" w:rsidRDefault="00270AE7" w:rsidP="00270AE7">
            <w:pPr>
              <w:rPr>
                <w:rFonts w:asciiTheme="majorHAnsi" w:hAnsiTheme="majorHAnsi" w:cstheme="majorHAnsi"/>
                <w:b w:val="0"/>
                <w:bCs w:val="0"/>
                <w:sz w:val="24"/>
                <w:szCs w:val="24"/>
              </w:rPr>
            </w:pPr>
            <w:r w:rsidRPr="006A5EED">
              <w:rPr>
                <w:rFonts w:asciiTheme="majorHAnsi" w:eastAsia="Times New Roman" w:hAnsiTheme="majorHAnsi" w:cstheme="majorHAnsi"/>
                <w:color w:val="000000"/>
                <w:sz w:val="24"/>
                <w:szCs w:val="24"/>
              </w:rPr>
              <w:t>Action</w:t>
            </w:r>
          </w:p>
        </w:tc>
        <w:tc>
          <w:tcPr>
            <w:tcW w:w="438" w:type="pct"/>
            <w:shd w:val="clear" w:color="auto" w:fill="9CBC5C"/>
            <w:noWrap/>
          </w:tcPr>
          <w:p w14:paraId="7D0E9823" w14:textId="0E74DDCF"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val="tr-TR"/>
              </w:rPr>
            </w:pPr>
            <w:proofErr w:type="spellStart"/>
            <w:r w:rsidRPr="006A5EED">
              <w:rPr>
                <w:rFonts w:asciiTheme="majorHAnsi" w:eastAsia="Times New Roman" w:hAnsiTheme="majorHAnsi" w:cstheme="majorHAnsi"/>
                <w:b/>
                <w:bCs/>
                <w:sz w:val="24"/>
                <w:szCs w:val="24"/>
                <w:lang w:val="tr-TR"/>
              </w:rPr>
              <w:t>Planned</w:t>
            </w:r>
            <w:proofErr w:type="spellEnd"/>
          </w:p>
        </w:tc>
        <w:tc>
          <w:tcPr>
            <w:tcW w:w="493" w:type="pct"/>
            <w:shd w:val="clear" w:color="auto" w:fill="9CBC5C"/>
            <w:noWrap/>
          </w:tcPr>
          <w:p w14:paraId="33EF7B7D" w14:textId="346E0619"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sz w:val="24"/>
                <w:szCs w:val="24"/>
                <w:lang w:val="tr-TR"/>
              </w:rPr>
            </w:pPr>
            <w:proofErr w:type="spellStart"/>
            <w:r w:rsidRPr="006A5EED">
              <w:rPr>
                <w:rFonts w:asciiTheme="majorHAnsi" w:eastAsia="Times New Roman" w:hAnsiTheme="majorHAnsi" w:cstheme="majorHAnsi"/>
                <w:b/>
                <w:bCs/>
                <w:sz w:val="24"/>
                <w:szCs w:val="24"/>
                <w:lang w:val="tr-TR"/>
              </w:rPr>
              <w:t>Indicator</w:t>
            </w:r>
            <w:proofErr w:type="spellEnd"/>
          </w:p>
        </w:tc>
        <w:tc>
          <w:tcPr>
            <w:tcW w:w="766" w:type="pct"/>
            <w:shd w:val="clear" w:color="auto" w:fill="9CBC5C"/>
          </w:tcPr>
          <w:p w14:paraId="05613F28" w14:textId="7BECB3E3" w:rsidR="00270AE7" w:rsidRPr="006A5EED" w:rsidRDefault="00270AE7" w:rsidP="00270AE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4"/>
                <w:szCs w:val="24"/>
              </w:rPr>
            </w:pPr>
            <w:r w:rsidRPr="006A5EED">
              <w:rPr>
                <w:rFonts w:asciiTheme="majorHAnsi" w:hAnsiTheme="majorHAnsi" w:cstheme="majorHAnsi"/>
                <w:b/>
                <w:bCs/>
                <w:sz w:val="24"/>
                <w:szCs w:val="24"/>
              </w:rPr>
              <w:t>Accomplishment Level</w:t>
            </w:r>
          </w:p>
        </w:tc>
        <w:tc>
          <w:tcPr>
            <w:tcW w:w="1335" w:type="pct"/>
            <w:shd w:val="clear" w:color="auto" w:fill="9CBC5C"/>
          </w:tcPr>
          <w:p w14:paraId="7EC0A5B6" w14:textId="42BDFE41" w:rsidR="00270AE7" w:rsidRPr="006A5EED" w:rsidRDefault="00270AE7" w:rsidP="00270AE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4"/>
                <w:szCs w:val="24"/>
              </w:rPr>
            </w:pPr>
            <w:r w:rsidRPr="006A5EED">
              <w:rPr>
                <w:rFonts w:asciiTheme="majorHAnsi" w:hAnsiTheme="majorHAnsi" w:cstheme="majorHAnsi"/>
                <w:b/>
                <w:bCs/>
                <w:sz w:val="24"/>
                <w:szCs w:val="24"/>
              </w:rPr>
              <w:t>Comments</w:t>
            </w:r>
          </w:p>
        </w:tc>
      </w:tr>
      <w:tr w:rsidR="00270AE7" w:rsidRPr="006A5EED" w14:paraId="52AAC44F" w14:textId="45F704B4" w:rsidTr="0004257E">
        <w:trPr>
          <w:trHeight w:val="288"/>
        </w:trPr>
        <w:tc>
          <w:tcPr>
            <w:cnfStyle w:val="001000000000" w:firstRow="0" w:lastRow="0" w:firstColumn="1" w:lastColumn="0" w:oddVBand="0" w:evenVBand="0" w:oddHBand="0" w:evenHBand="0" w:firstRowFirstColumn="0" w:firstRowLastColumn="0" w:lastRowFirstColumn="0" w:lastRowLastColumn="0"/>
            <w:tcW w:w="1968" w:type="pct"/>
            <w:noWrap/>
          </w:tcPr>
          <w:p w14:paraId="18D7562F" w14:textId="7011F9A6" w:rsidR="00270AE7" w:rsidRPr="006A5EED" w:rsidRDefault="00270AE7" w:rsidP="00270AE7">
            <w:pPr>
              <w:rPr>
                <w:rFonts w:asciiTheme="majorHAnsi" w:hAnsiTheme="majorHAnsi" w:cstheme="majorHAnsi"/>
                <w:b w:val="0"/>
                <w:bCs w:val="0"/>
                <w:sz w:val="24"/>
                <w:szCs w:val="24"/>
              </w:rPr>
            </w:pPr>
            <w:r w:rsidRPr="006A5EED">
              <w:rPr>
                <w:rFonts w:asciiTheme="majorHAnsi" w:hAnsiTheme="majorHAnsi" w:cstheme="majorHAnsi"/>
                <w:b w:val="0"/>
                <w:bCs w:val="0"/>
                <w:sz w:val="24"/>
                <w:szCs w:val="24"/>
              </w:rPr>
              <w:t xml:space="preserve">The </w:t>
            </w:r>
            <w:proofErr w:type="spellStart"/>
            <w:r w:rsidRPr="006A5EED">
              <w:rPr>
                <w:rFonts w:asciiTheme="majorHAnsi" w:hAnsiTheme="majorHAnsi" w:cstheme="majorHAnsi"/>
                <w:b w:val="0"/>
                <w:bCs w:val="0"/>
                <w:sz w:val="24"/>
                <w:szCs w:val="24"/>
              </w:rPr>
              <w:t>GreenEvent</w:t>
            </w:r>
            <w:proofErr w:type="spellEnd"/>
            <w:r w:rsidRPr="006A5EED">
              <w:rPr>
                <w:rFonts w:asciiTheme="majorHAnsi" w:hAnsiTheme="majorHAnsi" w:cstheme="majorHAnsi"/>
                <w:b w:val="0"/>
                <w:bCs w:val="0"/>
                <w:sz w:val="24"/>
                <w:szCs w:val="24"/>
              </w:rPr>
              <w:t xml:space="preserve"> initiative will be presented on the homepage and/or in the social networks and/or in the brochure of the event and the implemented measures will be listed.</w:t>
            </w:r>
          </w:p>
        </w:tc>
        <w:tc>
          <w:tcPr>
            <w:tcW w:w="438" w:type="pct"/>
            <w:noWrap/>
          </w:tcPr>
          <w:p w14:paraId="18120D30" w14:textId="3658901A"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3" w:type="pct"/>
            <w:noWrap/>
          </w:tcPr>
          <w:p w14:paraId="0790A230" w14:textId="453C5368"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6" w:type="pct"/>
          </w:tcPr>
          <w:p w14:paraId="307C3A58"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335" w:type="pct"/>
          </w:tcPr>
          <w:p w14:paraId="28D70A5A"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5386E1E4" w14:textId="5CB4E401"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68" w:type="pct"/>
            <w:noWrap/>
          </w:tcPr>
          <w:p w14:paraId="684763BD" w14:textId="1D70D7E1" w:rsidR="00270AE7" w:rsidRPr="006A5EED" w:rsidRDefault="00270AE7" w:rsidP="00270AE7">
            <w:pPr>
              <w:rPr>
                <w:rFonts w:asciiTheme="majorHAnsi" w:hAnsiTheme="majorHAnsi" w:cstheme="majorHAnsi"/>
                <w:b w:val="0"/>
                <w:bCs w:val="0"/>
                <w:sz w:val="24"/>
                <w:szCs w:val="24"/>
              </w:rPr>
            </w:pPr>
            <w:r w:rsidRPr="006A5EED">
              <w:rPr>
                <w:rFonts w:asciiTheme="majorHAnsi" w:hAnsiTheme="majorHAnsi" w:cstheme="majorHAnsi"/>
                <w:b w:val="0"/>
                <w:bCs w:val="0"/>
                <w:sz w:val="24"/>
                <w:szCs w:val="24"/>
              </w:rPr>
              <w:t xml:space="preserve">At the beginning and/or at the end of the event (welcome, conclusion), reference is made to the orientation as a </w:t>
            </w:r>
            <w:proofErr w:type="spellStart"/>
            <w:r w:rsidRPr="006A5EED">
              <w:rPr>
                <w:rFonts w:asciiTheme="majorHAnsi" w:hAnsiTheme="majorHAnsi" w:cstheme="majorHAnsi"/>
                <w:b w:val="0"/>
                <w:bCs w:val="0"/>
                <w:sz w:val="24"/>
                <w:szCs w:val="24"/>
              </w:rPr>
              <w:t>GreenEvent</w:t>
            </w:r>
            <w:proofErr w:type="spellEnd"/>
            <w:r w:rsidRPr="006A5EED">
              <w:rPr>
                <w:rFonts w:asciiTheme="majorHAnsi" w:hAnsiTheme="majorHAnsi" w:cstheme="majorHAnsi"/>
                <w:b w:val="0"/>
                <w:bCs w:val="0"/>
                <w:sz w:val="24"/>
                <w:szCs w:val="24"/>
              </w:rPr>
              <w:t>.</w:t>
            </w:r>
          </w:p>
        </w:tc>
        <w:tc>
          <w:tcPr>
            <w:tcW w:w="438" w:type="pct"/>
            <w:noWrap/>
          </w:tcPr>
          <w:p w14:paraId="15CA2693" w14:textId="15B22338"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3" w:type="pct"/>
            <w:noWrap/>
          </w:tcPr>
          <w:p w14:paraId="073691E0" w14:textId="6A493639"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6" w:type="pct"/>
          </w:tcPr>
          <w:p w14:paraId="229BD4E1"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335" w:type="pct"/>
          </w:tcPr>
          <w:p w14:paraId="4F427F66"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bl>
    <w:p w14:paraId="00000092" w14:textId="13E6B9F3" w:rsidR="00652B8B" w:rsidRPr="006A5EED" w:rsidRDefault="00652B8B" w:rsidP="00615893">
      <w:pPr>
        <w:widowControl w:val="0"/>
        <w:spacing w:line="240" w:lineRule="auto"/>
        <w:ind w:right="318"/>
        <w:rPr>
          <w:rFonts w:asciiTheme="majorHAnsi" w:hAnsiTheme="majorHAnsi" w:cstheme="majorHAnsi"/>
          <w:sz w:val="24"/>
          <w:szCs w:val="24"/>
        </w:rPr>
      </w:pPr>
    </w:p>
    <w:tbl>
      <w:tblPr>
        <w:tblStyle w:val="KlavuzuTablo4-Vurgu3"/>
        <w:tblW w:w="5000" w:type="pct"/>
        <w:tblInd w:w="-5" w:type="dxa"/>
        <w:tblLayout w:type="fixed"/>
        <w:tblLook w:val="04A0" w:firstRow="1" w:lastRow="0" w:firstColumn="1" w:lastColumn="0" w:noHBand="0" w:noVBand="1"/>
      </w:tblPr>
      <w:tblGrid>
        <w:gridCol w:w="5103"/>
        <w:gridCol w:w="1135"/>
        <w:gridCol w:w="1278"/>
        <w:gridCol w:w="2121"/>
        <w:gridCol w:w="3313"/>
      </w:tblGrid>
      <w:tr w:rsidR="00AC52F0" w:rsidRPr="006A5EED" w14:paraId="6BBCA1B7" w14:textId="0369F8FF" w:rsidTr="0004257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70" w:type="pct"/>
            <w:shd w:val="clear" w:color="auto" w:fill="9CBC5C"/>
            <w:noWrap/>
          </w:tcPr>
          <w:p w14:paraId="135EA007" w14:textId="51EBD3E9" w:rsidR="00AC52F0" w:rsidRPr="006A5EED" w:rsidRDefault="00AC52F0" w:rsidP="00AC52F0">
            <w:pPr>
              <w:widowControl w:val="0"/>
              <w:ind w:right="318"/>
              <w:rPr>
                <w:rFonts w:asciiTheme="majorHAnsi" w:hAnsiTheme="majorHAnsi" w:cstheme="majorHAnsi"/>
                <w:sz w:val="24"/>
                <w:szCs w:val="24"/>
              </w:rPr>
            </w:pPr>
            <w:r w:rsidRPr="006A5EED">
              <w:rPr>
                <w:rFonts w:asciiTheme="majorHAnsi" w:eastAsia="Times New Roman" w:hAnsiTheme="majorHAnsi" w:cstheme="majorHAnsi"/>
                <w:color w:val="000000"/>
                <w:sz w:val="24"/>
                <w:szCs w:val="24"/>
              </w:rPr>
              <w:t>Action</w:t>
            </w:r>
          </w:p>
        </w:tc>
        <w:tc>
          <w:tcPr>
            <w:tcW w:w="438" w:type="pct"/>
            <w:shd w:val="clear" w:color="auto" w:fill="9CBC5C"/>
            <w:noWrap/>
          </w:tcPr>
          <w:p w14:paraId="302DF8BF" w14:textId="5F2D8615" w:rsidR="00AC52F0" w:rsidRPr="006A5EED" w:rsidRDefault="00AC52F0" w:rsidP="00AC52F0">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roofErr w:type="spellStart"/>
            <w:r w:rsidRPr="006A5EED">
              <w:rPr>
                <w:rFonts w:asciiTheme="majorHAnsi" w:eastAsia="Times New Roman" w:hAnsiTheme="majorHAnsi" w:cstheme="majorHAnsi"/>
                <w:color w:val="auto"/>
                <w:sz w:val="24"/>
                <w:szCs w:val="24"/>
                <w:lang w:val="tr-TR"/>
              </w:rPr>
              <w:t>Planned</w:t>
            </w:r>
            <w:proofErr w:type="spellEnd"/>
          </w:p>
        </w:tc>
        <w:tc>
          <w:tcPr>
            <w:tcW w:w="493" w:type="pct"/>
            <w:shd w:val="clear" w:color="auto" w:fill="9CBC5C"/>
            <w:noWrap/>
          </w:tcPr>
          <w:p w14:paraId="6EAC86CF" w14:textId="707DB7CE" w:rsidR="00AC52F0" w:rsidRPr="006A5EED" w:rsidRDefault="00AC52F0" w:rsidP="00AC52F0">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roofErr w:type="spellStart"/>
            <w:r w:rsidRPr="006A5EED">
              <w:rPr>
                <w:rFonts w:asciiTheme="majorHAnsi" w:eastAsia="Times New Roman" w:hAnsiTheme="majorHAnsi" w:cstheme="majorHAnsi"/>
                <w:color w:val="auto"/>
                <w:sz w:val="24"/>
                <w:szCs w:val="24"/>
                <w:lang w:val="tr-TR"/>
              </w:rPr>
              <w:t>Indicator</w:t>
            </w:r>
            <w:proofErr w:type="spellEnd"/>
          </w:p>
        </w:tc>
        <w:tc>
          <w:tcPr>
            <w:tcW w:w="819" w:type="pct"/>
            <w:shd w:val="clear" w:color="auto" w:fill="9CBC5C"/>
          </w:tcPr>
          <w:p w14:paraId="1381F740" w14:textId="2201546C" w:rsidR="00AC52F0" w:rsidRPr="006A5EED" w:rsidRDefault="00AC52F0" w:rsidP="00AC52F0">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r w:rsidRPr="006A5EED">
              <w:rPr>
                <w:rFonts w:asciiTheme="majorHAnsi" w:hAnsiTheme="majorHAnsi" w:cstheme="majorHAnsi"/>
                <w:color w:val="auto"/>
                <w:sz w:val="24"/>
                <w:szCs w:val="24"/>
              </w:rPr>
              <w:t>Accomplishment Level</w:t>
            </w:r>
          </w:p>
        </w:tc>
        <w:tc>
          <w:tcPr>
            <w:tcW w:w="1279" w:type="pct"/>
            <w:shd w:val="clear" w:color="auto" w:fill="9CBC5C"/>
          </w:tcPr>
          <w:p w14:paraId="7BF716F5" w14:textId="28106D02" w:rsidR="00AC52F0" w:rsidRPr="006A5EED" w:rsidRDefault="00AC52F0" w:rsidP="00AC52F0">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r w:rsidRPr="006A5EED">
              <w:rPr>
                <w:rFonts w:asciiTheme="majorHAnsi" w:hAnsiTheme="majorHAnsi" w:cstheme="majorHAnsi"/>
                <w:color w:val="auto"/>
                <w:sz w:val="24"/>
                <w:szCs w:val="24"/>
              </w:rPr>
              <w:t>Comments</w:t>
            </w:r>
          </w:p>
        </w:tc>
      </w:tr>
      <w:tr w:rsidR="00AC52F0" w:rsidRPr="006A5EED" w14:paraId="564A5F66" w14:textId="5138A47F"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70" w:type="pct"/>
            <w:noWrap/>
          </w:tcPr>
          <w:p w14:paraId="41CA0E74" w14:textId="00A492AE" w:rsidR="00AC52F0" w:rsidRPr="006A5EED" w:rsidRDefault="00AC52F0" w:rsidP="00AC52F0">
            <w:pPr>
              <w:widowControl w:val="0"/>
              <w:ind w:right="318"/>
              <w:rPr>
                <w:rFonts w:asciiTheme="majorHAnsi" w:hAnsiTheme="majorHAnsi" w:cstheme="majorHAnsi"/>
                <w:b w:val="0"/>
                <w:bCs w:val="0"/>
                <w:sz w:val="24"/>
                <w:szCs w:val="24"/>
              </w:rPr>
            </w:pPr>
            <w:r w:rsidRPr="006A5EED">
              <w:rPr>
                <w:rFonts w:asciiTheme="majorHAnsi" w:hAnsiTheme="majorHAnsi" w:cstheme="majorHAnsi"/>
                <w:b w:val="0"/>
                <w:bCs w:val="0"/>
                <w:sz w:val="24"/>
                <w:szCs w:val="24"/>
              </w:rPr>
              <w:t xml:space="preserve">Drones are used for videography rather than helicopters to reduce carbon emissions. </w:t>
            </w:r>
          </w:p>
        </w:tc>
        <w:tc>
          <w:tcPr>
            <w:tcW w:w="438" w:type="pct"/>
            <w:noWrap/>
          </w:tcPr>
          <w:p w14:paraId="7F993DE5" w14:textId="3CDA4120"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3" w:type="pct"/>
            <w:noWrap/>
          </w:tcPr>
          <w:p w14:paraId="34E87E84" w14:textId="6DFDCE25"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819" w:type="pct"/>
          </w:tcPr>
          <w:p w14:paraId="050B80C5" w14:textId="77777777"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2557B6DF" w14:textId="77777777"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bl>
    <w:p w14:paraId="00000094" w14:textId="77777777" w:rsidR="00652B8B" w:rsidRPr="006A5EED" w:rsidRDefault="00652B8B" w:rsidP="00615893">
      <w:pPr>
        <w:widowControl w:val="0"/>
        <w:spacing w:line="240" w:lineRule="auto"/>
        <w:ind w:right="687"/>
        <w:rPr>
          <w:rFonts w:asciiTheme="majorHAnsi" w:hAnsiTheme="majorHAnsi" w:cstheme="majorHAnsi"/>
          <w:sz w:val="24"/>
          <w:szCs w:val="24"/>
        </w:rPr>
      </w:pPr>
    </w:p>
    <w:p w14:paraId="00000095" w14:textId="77777777" w:rsidR="00652B8B" w:rsidRPr="006A5EED" w:rsidRDefault="00652B8B" w:rsidP="00615893">
      <w:pPr>
        <w:widowControl w:val="0"/>
        <w:spacing w:line="240" w:lineRule="auto"/>
        <w:ind w:right="687"/>
        <w:rPr>
          <w:rFonts w:asciiTheme="majorHAnsi" w:hAnsiTheme="majorHAnsi" w:cstheme="majorHAnsi"/>
          <w:sz w:val="24"/>
          <w:szCs w:val="24"/>
        </w:rPr>
      </w:pPr>
    </w:p>
    <w:p w14:paraId="4CF3085C" w14:textId="77777777" w:rsidR="00824E0B" w:rsidRPr="006A5EED" w:rsidRDefault="00824E0B">
      <w:pPr>
        <w:rPr>
          <w:rFonts w:asciiTheme="majorHAnsi" w:hAnsiTheme="majorHAnsi" w:cstheme="majorHAnsi"/>
          <w:sz w:val="24"/>
          <w:szCs w:val="24"/>
        </w:rPr>
      </w:pPr>
      <w:r w:rsidRPr="006A5EED">
        <w:rPr>
          <w:rFonts w:asciiTheme="majorHAnsi" w:hAnsiTheme="majorHAnsi" w:cstheme="majorHAnsi"/>
          <w:sz w:val="24"/>
          <w:szCs w:val="24"/>
        </w:rPr>
        <w:br w:type="page"/>
      </w:r>
    </w:p>
    <w:p w14:paraId="00000096" w14:textId="2B99F905" w:rsidR="00652B8B" w:rsidRPr="006A5EED" w:rsidRDefault="00C0519F" w:rsidP="00AC52F0">
      <w:pPr>
        <w:ind w:left="567"/>
        <w:jc w:val="both"/>
        <w:rPr>
          <w:rFonts w:asciiTheme="majorHAnsi" w:hAnsiTheme="majorHAnsi" w:cstheme="majorHAnsi"/>
          <w:sz w:val="24"/>
          <w:szCs w:val="24"/>
        </w:rPr>
      </w:pPr>
      <w:r w:rsidRPr="006A5EED">
        <w:rPr>
          <w:rFonts w:asciiTheme="majorHAnsi" w:hAnsiTheme="majorHAnsi" w:cstheme="majorHAnsi"/>
          <w:sz w:val="24"/>
          <w:szCs w:val="24"/>
        </w:rPr>
        <w:lastRenderedPageBreak/>
        <w:t xml:space="preserve">5. </w:t>
      </w:r>
      <w:r w:rsidRPr="006A5EED">
        <w:rPr>
          <w:rFonts w:asciiTheme="majorHAnsi" w:hAnsiTheme="majorHAnsi" w:cstheme="majorHAnsi"/>
          <w:b/>
          <w:sz w:val="24"/>
          <w:szCs w:val="24"/>
        </w:rPr>
        <w:t>Transportation:</w:t>
      </w:r>
      <w:r w:rsidRPr="006A5EED">
        <w:rPr>
          <w:rFonts w:asciiTheme="majorHAnsi" w:hAnsiTheme="majorHAnsi" w:cstheme="majorHAnsi"/>
          <w:sz w:val="24"/>
          <w:szCs w:val="24"/>
        </w:rPr>
        <w:t xml:space="preserve"> Measures to reduce transportation emissions and costs include using electric vehicles for transport to/at the event and using public transportation when possible. In years past, race organizers have been able to rent electric vehicles or have them paid for by sponsors. ISMF recommends creating a plan for efficient use of groomers </w:t>
      </w:r>
      <w:proofErr w:type="gramStart"/>
      <w:r w:rsidRPr="006A5EED">
        <w:rPr>
          <w:rFonts w:asciiTheme="majorHAnsi" w:hAnsiTheme="majorHAnsi" w:cstheme="majorHAnsi"/>
          <w:sz w:val="24"/>
          <w:szCs w:val="24"/>
        </w:rPr>
        <w:t>and  snowmobiles</w:t>
      </w:r>
      <w:proofErr w:type="gramEnd"/>
      <w:r w:rsidRPr="006A5EED">
        <w:rPr>
          <w:rFonts w:asciiTheme="majorHAnsi" w:hAnsiTheme="majorHAnsi" w:cstheme="majorHAnsi"/>
          <w:sz w:val="24"/>
          <w:szCs w:val="24"/>
        </w:rPr>
        <w:t xml:space="preserve"> to reduce emissions.  </w:t>
      </w:r>
    </w:p>
    <w:p w14:paraId="26352705" w14:textId="77777777" w:rsidR="00841ABB" w:rsidRPr="006A5EED" w:rsidRDefault="00841ABB" w:rsidP="00615893">
      <w:pPr>
        <w:widowControl w:val="0"/>
        <w:spacing w:line="240" w:lineRule="auto"/>
        <w:ind w:right="687"/>
        <w:rPr>
          <w:rFonts w:asciiTheme="majorHAnsi" w:hAnsiTheme="majorHAnsi" w:cstheme="majorHAnsi"/>
          <w:sz w:val="24"/>
          <w:szCs w:val="24"/>
        </w:rPr>
      </w:pPr>
    </w:p>
    <w:tbl>
      <w:tblPr>
        <w:tblStyle w:val="KlavuzuTablo4-Vurgu3"/>
        <w:tblW w:w="5000" w:type="pct"/>
        <w:tblInd w:w="-5" w:type="dxa"/>
        <w:tblLayout w:type="fixed"/>
        <w:tblLook w:val="04A0" w:firstRow="1" w:lastRow="0" w:firstColumn="1" w:lastColumn="0" w:noHBand="0" w:noVBand="1"/>
      </w:tblPr>
      <w:tblGrid>
        <w:gridCol w:w="5190"/>
        <w:gridCol w:w="1153"/>
        <w:gridCol w:w="1269"/>
        <w:gridCol w:w="1971"/>
        <w:gridCol w:w="3367"/>
      </w:tblGrid>
      <w:tr w:rsidR="00AC52F0" w:rsidRPr="006A5EED" w14:paraId="56D94B4B" w14:textId="4406411B" w:rsidTr="0004257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04" w:type="pct"/>
            <w:shd w:val="clear" w:color="auto" w:fill="9CBC5C"/>
            <w:noWrap/>
          </w:tcPr>
          <w:p w14:paraId="4ED5A61B" w14:textId="0735457E" w:rsidR="00AC52F0" w:rsidRPr="006A5EED" w:rsidRDefault="00AC52F0" w:rsidP="00AC52F0">
            <w:pPr>
              <w:rPr>
                <w:rFonts w:asciiTheme="majorHAnsi" w:hAnsiTheme="majorHAnsi" w:cstheme="majorHAnsi"/>
                <w:sz w:val="24"/>
                <w:szCs w:val="24"/>
              </w:rPr>
            </w:pPr>
            <w:r w:rsidRPr="006A5EED">
              <w:rPr>
                <w:rFonts w:asciiTheme="majorHAnsi" w:eastAsia="Times New Roman" w:hAnsiTheme="majorHAnsi" w:cstheme="majorHAnsi"/>
                <w:color w:val="000000"/>
                <w:sz w:val="24"/>
                <w:szCs w:val="24"/>
              </w:rPr>
              <w:t>Action</w:t>
            </w:r>
          </w:p>
        </w:tc>
        <w:tc>
          <w:tcPr>
            <w:tcW w:w="445" w:type="pct"/>
            <w:shd w:val="clear" w:color="auto" w:fill="9CBC5C"/>
            <w:noWrap/>
          </w:tcPr>
          <w:p w14:paraId="75522C27" w14:textId="21B7B370" w:rsidR="00AC52F0" w:rsidRPr="006A5EED" w:rsidRDefault="00AC52F0" w:rsidP="00AC52F0">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roofErr w:type="spellStart"/>
            <w:r w:rsidRPr="006A5EED">
              <w:rPr>
                <w:rFonts w:asciiTheme="majorHAnsi" w:eastAsia="Times New Roman" w:hAnsiTheme="majorHAnsi" w:cstheme="majorHAnsi"/>
                <w:color w:val="auto"/>
                <w:sz w:val="24"/>
                <w:szCs w:val="24"/>
                <w:lang w:val="tr-TR"/>
              </w:rPr>
              <w:t>Planned</w:t>
            </w:r>
            <w:proofErr w:type="spellEnd"/>
          </w:p>
        </w:tc>
        <w:tc>
          <w:tcPr>
            <w:tcW w:w="490" w:type="pct"/>
            <w:shd w:val="clear" w:color="auto" w:fill="9CBC5C"/>
            <w:noWrap/>
          </w:tcPr>
          <w:p w14:paraId="6C74C5E8" w14:textId="1F6BA02A" w:rsidR="00AC52F0" w:rsidRPr="006A5EED" w:rsidRDefault="00AC52F0" w:rsidP="00AC52F0">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roofErr w:type="spellStart"/>
            <w:r w:rsidRPr="006A5EED">
              <w:rPr>
                <w:rFonts w:asciiTheme="majorHAnsi" w:eastAsia="Times New Roman" w:hAnsiTheme="majorHAnsi" w:cstheme="majorHAnsi"/>
                <w:color w:val="auto"/>
                <w:sz w:val="24"/>
                <w:szCs w:val="24"/>
                <w:lang w:val="tr-TR"/>
              </w:rPr>
              <w:t>Indicator</w:t>
            </w:r>
            <w:proofErr w:type="spellEnd"/>
          </w:p>
        </w:tc>
        <w:tc>
          <w:tcPr>
            <w:tcW w:w="761" w:type="pct"/>
            <w:shd w:val="clear" w:color="auto" w:fill="9CBC5C"/>
          </w:tcPr>
          <w:p w14:paraId="3EFC7769" w14:textId="7EEC21E1" w:rsidR="00AC52F0" w:rsidRPr="006A5EED" w:rsidRDefault="00AC52F0" w:rsidP="00AC52F0">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r w:rsidRPr="006A5EED">
              <w:rPr>
                <w:rFonts w:asciiTheme="majorHAnsi" w:hAnsiTheme="majorHAnsi" w:cstheme="majorHAnsi"/>
                <w:color w:val="auto"/>
                <w:sz w:val="24"/>
                <w:szCs w:val="24"/>
              </w:rPr>
              <w:t>Accomplishment Level</w:t>
            </w:r>
          </w:p>
        </w:tc>
        <w:tc>
          <w:tcPr>
            <w:tcW w:w="1300" w:type="pct"/>
            <w:shd w:val="clear" w:color="auto" w:fill="9CBC5C"/>
          </w:tcPr>
          <w:p w14:paraId="767DBF5F" w14:textId="43DC9E8A" w:rsidR="00AC52F0" w:rsidRPr="006A5EED" w:rsidRDefault="00AC52F0" w:rsidP="00AC52F0">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r w:rsidRPr="006A5EED">
              <w:rPr>
                <w:rFonts w:asciiTheme="majorHAnsi" w:hAnsiTheme="majorHAnsi" w:cstheme="majorHAnsi"/>
                <w:color w:val="auto"/>
                <w:sz w:val="24"/>
                <w:szCs w:val="24"/>
              </w:rPr>
              <w:t>Comments</w:t>
            </w:r>
          </w:p>
        </w:tc>
      </w:tr>
      <w:tr w:rsidR="00AC52F0" w:rsidRPr="006A5EED" w14:paraId="7B54816A" w14:textId="5123A39C"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04" w:type="pct"/>
            <w:noWrap/>
          </w:tcPr>
          <w:p w14:paraId="2230004A" w14:textId="0FF9C277" w:rsidR="00AC52F0" w:rsidRPr="006A5EED" w:rsidRDefault="00AC52F0" w:rsidP="00AC52F0">
            <w:pPr>
              <w:ind w:left="34"/>
              <w:rPr>
                <w:rFonts w:asciiTheme="majorHAnsi" w:eastAsia="Times New Roman" w:hAnsiTheme="majorHAnsi" w:cstheme="majorHAnsi"/>
                <w:b w:val="0"/>
                <w:bCs w:val="0"/>
                <w:color w:val="000000"/>
                <w:sz w:val="24"/>
                <w:szCs w:val="24"/>
                <w:lang w:val="tr-TR"/>
              </w:rPr>
            </w:pPr>
            <w:r w:rsidRPr="006A5EED">
              <w:rPr>
                <w:rFonts w:asciiTheme="majorHAnsi" w:hAnsiTheme="majorHAnsi" w:cstheme="majorHAnsi"/>
                <w:b w:val="0"/>
                <w:bCs w:val="0"/>
                <w:sz w:val="24"/>
                <w:szCs w:val="24"/>
              </w:rPr>
              <w:t>The event location can be easily reached by bus, train, bicycle or on foot or by cable car/cable car.</w:t>
            </w:r>
          </w:p>
        </w:tc>
        <w:tc>
          <w:tcPr>
            <w:tcW w:w="445" w:type="pct"/>
            <w:noWrap/>
          </w:tcPr>
          <w:p w14:paraId="2687E58F" w14:textId="50B48B45"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0" w:type="pct"/>
            <w:noWrap/>
          </w:tcPr>
          <w:p w14:paraId="467E6E26" w14:textId="1FA9D09B"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1" w:type="pct"/>
          </w:tcPr>
          <w:p w14:paraId="5F487A80" w14:textId="77777777"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300" w:type="pct"/>
          </w:tcPr>
          <w:p w14:paraId="7A9070BD" w14:textId="77777777"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AC52F0" w:rsidRPr="006A5EED" w14:paraId="591059AD" w14:textId="1242069D" w:rsidTr="0004257E">
        <w:trPr>
          <w:trHeight w:val="288"/>
        </w:trPr>
        <w:tc>
          <w:tcPr>
            <w:cnfStyle w:val="001000000000" w:firstRow="0" w:lastRow="0" w:firstColumn="1" w:lastColumn="0" w:oddVBand="0" w:evenVBand="0" w:oddHBand="0" w:evenHBand="0" w:firstRowFirstColumn="0" w:firstRowLastColumn="0" w:lastRowFirstColumn="0" w:lastRowLastColumn="0"/>
            <w:tcW w:w="2004" w:type="pct"/>
            <w:noWrap/>
          </w:tcPr>
          <w:p w14:paraId="01A603D6" w14:textId="0AAA3929" w:rsidR="00AC52F0" w:rsidRPr="006A5EED" w:rsidRDefault="00AC52F0" w:rsidP="00AC52F0">
            <w:pPr>
              <w:ind w:left="34"/>
              <w:rPr>
                <w:rFonts w:asciiTheme="majorHAnsi" w:hAnsiTheme="majorHAnsi" w:cstheme="majorHAnsi"/>
                <w:b w:val="0"/>
                <w:bCs w:val="0"/>
                <w:sz w:val="24"/>
                <w:szCs w:val="24"/>
              </w:rPr>
            </w:pPr>
            <w:r w:rsidRPr="006A5EED">
              <w:rPr>
                <w:rFonts w:asciiTheme="majorHAnsi" w:hAnsiTheme="majorHAnsi" w:cstheme="majorHAnsi"/>
                <w:b w:val="0"/>
                <w:bCs w:val="0"/>
                <w:sz w:val="24"/>
                <w:szCs w:val="24"/>
              </w:rPr>
              <w:t xml:space="preserve">The time of the event (beginning and end) is selected </w:t>
            </w:r>
            <w:r w:rsidR="00417BED" w:rsidRPr="006A5EED">
              <w:rPr>
                <w:rFonts w:asciiTheme="majorHAnsi" w:hAnsiTheme="majorHAnsi" w:cstheme="majorHAnsi"/>
                <w:b w:val="0"/>
                <w:bCs w:val="0"/>
                <w:sz w:val="24"/>
                <w:szCs w:val="24"/>
              </w:rPr>
              <w:t>considering</w:t>
            </w:r>
            <w:r w:rsidRPr="006A5EED">
              <w:rPr>
                <w:rFonts w:asciiTheme="majorHAnsi" w:hAnsiTheme="majorHAnsi" w:cstheme="majorHAnsi"/>
                <w:b w:val="0"/>
                <w:bCs w:val="0"/>
                <w:sz w:val="24"/>
                <w:szCs w:val="24"/>
              </w:rPr>
              <w:t xml:space="preserve"> the timetable or a separate (shuttle) service will be set up. In advance, visitors receive information on bus and train timetables, the cycle path </w:t>
            </w:r>
            <w:r w:rsidR="00417BED" w:rsidRPr="006A5EED">
              <w:rPr>
                <w:rFonts w:asciiTheme="majorHAnsi" w:hAnsiTheme="majorHAnsi" w:cstheme="majorHAnsi"/>
                <w:b w:val="0"/>
                <w:bCs w:val="0"/>
                <w:sz w:val="24"/>
                <w:szCs w:val="24"/>
              </w:rPr>
              <w:t>network,</w:t>
            </w:r>
            <w:r w:rsidRPr="006A5EED">
              <w:rPr>
                <w:rFonts w:asciiTheme="majorHAnsi" w:hAnsiTheme="majorHAnsi" w:cstheme="majorHAnsi"/>
                <w:b w:val="0"/>
                <w:bCs w:val="0"/>
                <w:sz w:val="24"/>
                <w:szCs w:val="24"/>
              </w:rPr>
              <w:t xml:space="preserve"> or other forms of environmentally friendly mobility (on the homepage, in the invitation, via e-mail or verbally/by telephone). Visitors are motivated by special incentives (</w:t>
            </w:r>
            <w:proofErr w:type="gramStart"/>
            <w:r w:rsidRPr="006A5EED">
              <w:rPr>
                <w:rFonts w:asciiTheme="majorHAnsi" w:hAnsiTheme="majorHAnsi" w:cstheme="majorHAnsi"/>
                <w:b w:val="0"/>
                <w:bCs w:val="0"/>
                <w:sz w:val="24"/>
                <w:szCs w:val="24"/>
              </w:rPr>
              <w:t>e.g.</w:t>
            </w:r>
            <w:proofErr w:type="gramEnd"/>
            <w:r w:rsidRPr="006A5EED">
              <w:rPr>
                <w:rFonts w:asciiTheme="majorHAnsi" w:hAnsiTheme="majorHAnsi" w:cstheme="majorHAnsi"/>
                <w:b w:val="0"/>
                <w:bCs w:val="0"/>
                <w:sz w:val="24"/>
                <w:szCs w:val="24"/>
              </w:rPr>
              <w:t xml:space="preserve"> free drink, reduced admission) to travel by bus, train, bicycle or other environmentally friendly alternatives.</w:t>
            </w:r>
          </w:p>
        </w:tc>
        <w:tc>
          <w:tcPr>
            <w:tcW w:w="445" w:type="pct"/>
            <w:noWrap/>
          </w:tcPr>
          <w:p w14:paraId="58EDCE82" w14:textId="43E22902"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0" w:type="pct"/>
            <w:noWrap/>
          </w:tcPr>
          <w:p w14:paraId="361830AE" w14:textId="394FC26A"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1" w:type="pct"/>
          </w:tcPr>
          <w:p w14:paraId="0A046392" w14:textId="77777777"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300" w:type="pct"/>
          </w:tcPr>
          <w:p w14:paraId="656C83CC" w14:textId="77777777"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AC52F0" w:rsidRPr="006A5EED" w14:paraId="2A024D10" w14:textId="0F0905F3"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04" w:type="pct"/>
            <w:noWrap/>
          </w:tcPr>
          <w:p w14:paraId="73F5C900" w14:textId="45B8422F" w:rsidR="00AC52F0" w:rsidRPr="006A5EED" w:rsidRDefault="00AC52F0" w:rsidP="00AC52F0">
            <w:pPr>
              <w:widowControl w:val="0"/>
              <w:rPr>
                <w:rFonts w:asciiTheme="majorHAnsi" w:hAnsiTheme="majorHAnsi" w:cstheme="majorHAnsi"/>
                <w:b w:val="0"/>
                <w:bCs w:val="0"/>
                <w:sz w:val="24"/>
                <w:szCs w:val="24"/>
              </w:rPr>
            </w:pPr>
            <w:r w:rsidRPr="006A5EED">
              <w:rPr>
                <w:rFonts w:asciiTheme="majorHAnsi" w:hAnsiTheme="majorHAnsi" w:cstheme="majorHAnsi"/>
                <w:b w:val="0"/>
                <w:bCs w:val="0"/>
                <w:sz w:val="24"/>
                <w:szCs w:val="24"/>
              </w:rPr>
              <w:t>There are shuttles,</w:t>
            </w:r>
          </w:p>
        </w:tc>
        <w:tc>
          <w:tcPr>
            <w:tcW w:w="445" w:type="pct"/>
            <w:noWrap/>
          </w:tcPr>
          <w:p w14:paraId="372CEAD4" w14:textId="41024D37"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0" w:type="pct"/>
            <w:noWrap/>
          </w:tcPr>
          <w:p w14:paraId="51399B29" w14:textId="564C1D06"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1" w:type="pct"/>
          </w:tcPr>
          <w:p w14:paraId="6835F0C6" w14:textId="77777777"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300" w:type="pct"/>
          </w:tcPr>
          <w:p w14:paraId="7862D04A" w14:textId="77777777"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AC52F0" w:rsidRPr="006A5EED" w14:paraId="5354D6DC" w14:textId="01DDAA76" w:rsidTr="0004257E">
        <w:trPr>
          <w:trHeight w:val="288"/>
        </w:trPr>
        <w:tc>
          <w:tcPr>
            <w:cnfStyle w:val="001000000000" w:firstRow="0" w:lastRow="0" w:firstColumn="1" w:lastColumn="0" w:oddVBand="0" w:evenVBand="0" w:oddHBand="0" w:evenHBand="0" w:firstRowFirstColumn="0" w:firstRowLastColumn="0" w:lastRowFirstColumn="0" w:lastRowLastColumn="0"/>
            <w:tcW w:w="2004" w:type="pct"/>
            <w:noWrap/>
          </w:tcPr>
          <w:p w14:paraId="35531822" w14:textId="0BEF91FA" w:rsidR="00AC52F0" w:rsidRPr="006A5EED" w:rsidRDefault="00AC52F0" w:rsidP="00AC52F0">
            <w:pPr>
              <w:widowControl w:val="0"/>
              <w:ind w:left="318"/>
              <w:rPr>
                <w:rFonts w:asciiTheme="majorHAnsi" w:hAnsiTheme="majorHAnsi" w:cstheme="majorHAnsi"/>
                <w:b w:val="0"/>
                <w:bCs w:val="0"/>
                <w:sz w:val="24"/>
                <w:szCs w:val="24"/>
              </w:rPr>
            </w:pPr>
            <w:r w:rsidRPr="006A5EED">
              <w:rPr>
                <w:rFonts w:asciiTheme="majorHAnsi" w:hAnsiTheme="majorHAnsi" w:cstheme="majorHAnsi"/>
                <w:b w:val="0"/>
                <w:bCs w:val="0"/>
                <w:sz w:val="24"/>
                <w:szCs w:val="24"/>
              </w:rPr>
              <w:t>which bring the athletes, guests or artists to the event location and pick them up again from there.</w:t>
            </w:r>
          </w:p>
        </w:tc>
        <w:tc>
          <w:tcPr>
            <w:tcW w:w="445" w:type="pct"/>
            <w:noWrap/>
          </w:tcPr>
          <w:p w14:paraId="4FD1A877" w14:textId="43AABCAD"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0" w:type="pct"/>
            <w:noWrap/>
          </w:tcPr>
          <w:p w14:paraId="3938CE73" w14:textId="10590F40"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1" w:type="pct"/>
          </w:tcPr>
          <w:p w14:paraId="2FE122D8" w14:textId="77777777"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300" w:type="pct"/>
          </w:tcPr>
          <w:p w14:paraId="6B02983A" w14:textId="77777777"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AC52F0" w:rsidRPr="006A5EED" w14:paraId="3A2C337B" w14:textId="5D96DF28"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04" w:type="pct"/>
            <w:noWrap/>
          </w:tcPr>
          <w:p w14:paraId="78C3A1E4" w14:textId="34FE2B42" w:rsidR="00AC52F0" w:rsidRPr="006A5EED" w:rsidRDefault="00AC52F0" w:rsidP="00AC52F0">
            <w:pPr>
              <w:widowControl w:val="0"/>
              <w:ind w:left="318"/>
              <w:rPr>
                <w:rFonts w:asciiTheme="majorHAnsi" w:hAnsiTheme="majorHAnsi" w:cstheme="majorHAnsi"/>
                <w:b w:val="0"/>
                <w:bCs w:val="0"/>
                <w:sz w:val="24"/>
                <w:szCs w:val="24"/>
              </w:rPr>
            </w:pPr>
            <w:r w:rsidRPr="006A5EED">
              <w:rPr>
                <w:rFonts w:asciiTheme="majorHAnsi" w:hAnsiTheme="majorHAnsi" w:cstheme="majorHAnsi"/>
                <w:b w:val="0"/>
                <w:bCs w:val="0"/>
                <w:sz w:val="24"/>
                <w:szCs w:val="24"/>
              </w:rPr>
              <w:t>which bring the visitors and spectators to the event location and pick them up again from there.</w:t>
            </w:r>
          </w:p>
        </w:tc>
        <w:tc>
          <w:tcPr>
            <w:tcW w:w="445" w:type="pct"/>
            <w:noWrap/>
          </w:tcPr>
          <w:p w14:paraId="04269E38" w14:textId="2CE20B72"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0" w:type="pct"/>
            <w:noWrap/>
          </w:tcPr>
          <w:p w14:paraId="58907D85" w14:textId="08151C0E"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1" w:type="pct"/>
          </w:tcPr>
          <w:p w14:paraId="7FFBE58F" w14:textId="77777777"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300" w:type="pct"/>
          </w:tcPr>
          <w:p w14:paraId="7DA28B98" w14:textId="77777777"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bl>
    <w:p w14:paraId="1041C47F" w14:textId="461BFCBA" w:rsidR="00270AE7" w:rsidRPr="006A5EED" w:rsidRDefault="00270AE7">
      <w:pPr>
        <w:rPr>
          <w:rFonts w:asciiTheme="majorHAnsi" w:hAnsiTheme="majorHAnsi" w:cstheme="majorHAnsi"/>
        </w:rPr>
      </w:pPr>
    </w:p>
    <w:p w14:paraId="3ABB3513" w14:textId="3AEFFB03" w:rsidR="00270AE7" w:rsidRPr="006A5EED" w:rsidRDefault="00270AE7">
      <w:pPr>
        <w:rPr>
          <w:rFonts w:asciiTheme="majorHAnsi" w:hAnsiTheme="majorHAnsi" w:cstheme="majorHAnsi"/>
        </w:rPr>
      </w:pPr>
    </w:p>
    <w:p w14:paraId="237D6527" w14:textId="77777777" w:rsidR="00270AE7" w:rsidRPr="006A5EED" w:rsidRDefault="00270AE7">
      <w:pPr>
        <w:rPr>
          <w:rFonts w:asciiTheme="majorHAnsi" w:hAnsiTheme="majorHAnsi" w:cstheme="majorHAnsi"/>
        </w:rPr>
      </w:pPr>
    </w:p>
    <w:tbl>
      <w:tblPr>
        <w:tblStyle w:val="KlavuzuTablo4-Vurgu3"/>
        <w:tblW w:w="5000" w:type="pct"/>
        <w:tblInd w:w="-147" w:type="dxa"/>
        <w:tblLayout w:type="fixed"/>
        <w:tblLook w:val="04A0" w:firstRow="1" w:lastRow="0" w:firstColumn="1" w:lastColumn="0" w:noHBand="0" w:noVBand="1"/>
      </w:tblPr>
      <w:tblGrid>
        <w:gridCol w:w="5276"/>
        <w:gridCol w:w="1140"/>
        <w:gridCol w:w="1256"/>
        <w:gridCol w:w="1950"/>
        <w:gridCol w:w="3328"/>
      </w:tblGrid>
      <w:tr w:rsidR="00270AE7" w:rsidRPr="006A5EED" w14:paraId="03DEDCEB" w14:textId="77777777" w:rsidTr="0004257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37" w:type="pct"/>
            <w:shd w:val="clear" w:color="auto" w:fill="9CBC5C"/>
            <w:noWrap/>
          </w:tcPr>
          <w:p w14:paraId="24DE0781" w14:textId="0E715562" w:rsidR="00270AE7" w:rsidRPr="006A5EED" w:rsidRDefault="00270AE7" w:rsidP="00270AE7">
            <w:pPr>
              <w:widowControl w:val="0"/>
              <w:rPr>
                <w:rFonts w:asciiTheme="majorHAnsi" w:hAnsiTheme="majorHAnsi" w:cstheme="majorHAnsi"/>
                <w:b w:val="0"/>
                <w:bCs w:val="0"/>
                <w:sz w:val="24"/>
                <w:szCs w:val="24"/>
              </w:rPr>
            </w:pPr>
            <w:r w:rsidRPr="006A5EED">
              <w:rPr>
                <w:rFonts w:asciiTheme="majorHAnsi" w:eastAsia="Times New Roman" w:hAnsiTheme="majorHAnsi" w:cstheme="majorHAnsi"/>
                <w:color w:val="000000"/>
                <w:sz w:val="24"/>
                <w:szCs w:val="24"/>
              </w:rPr>
              <w:lastRenderedPageBreak/>
              <w:t>Action</w:t>
            </w:r>
          </w:p>
        </w:tc>
        <w:tc>
          <w:tcPr>
            <w:tcW w:w="440" w:type="pct"/>
            <w:shd w:val="clear" w:color="auto" w:fill="9CBC5C"/>
            <w:noWrap/>
          </w:tcPr>
          <w:p w14:paraId="74D2B3B5" w14:textId="2CE54CC5" w:rsidR="00270AE7" w:rsidRPr="006A5EED" w:rsidRDefault="00270AE7" w:rsidP="00270AE7">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roofErr w:type="spellStart"/>
            <w:r w:rsidRPr="006A5EED">
              <w:rPr>
                <w:rFonts w:asciiTheme="majorHAnsi" w:eastAsia="Times New Roman" w:hAnsiTheme="majorHAnsi" w:cstheme="majorHAnsi"/>
                <w:color w:val="auto"/>
                <w:sz w:val="24"/>
                <w:szCs w:val="24"/>
                <w:lang w:val="tr-TR"/>
              </w:rPr>
              <w:t>Planned</w:t>
            </w:r>
            <w:proofErr w:type="spellEnd"/>
          </w:p>
        </w:tc>
        <w:tc>
          <w:tcPr>
            <w:tcW w:w="485" w:type="pct"/>
            <w:shd w:val="clear" w:color="auto" w:fill="9CBC5C"/>
            <w:noWrap/>
          </w:tcPr>
          <w:p w14:paraId="52450A68" w14:textId="73BEF5EF" w:rsidR="00270AE7" w:rsidRPr="006A5EED" w:rsidRDefault="00270AE7" w:rsidP="00270AE7">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roofErr w:type="spellStart"/>
            <w:r w:rsidRPr="006A5EED">
              <w:rPr>
                <w:rFonts w:asciiTheme="majorHAnsi" w:eastAsia="Times New Roman" w:hAnsiTheme="majorHAnsi" w:cstheme="majorHAnsi"/>
                <w:color w:val="auto"/>
                <w:sz w:val="24"/>
                <w:szCs w:val="24"/>
                <w:lang w:val="tr-TR"/>
              </w:rPr>
              <w:t>Indicator</w:t>
            </w:r>
            <w:proofErr w:type="spellEnd"/>
          </w:p>
        </w:tc>
        <w:tc>
          <w:tcPr>
            <w:tcW w:w="753" w:type="pct"/>
            <w:shd w:val="clear" w:color="auto" w:fill="9CBC5C"/>
          </w:tcPr>
          <w:p w14:paraId="3DAD2819" w14:textId="7FEDBFE4" w:rsidR="00270AE7" w:rsidRPr="006A5EED" w:rsidRDefault="00270AE7" w:rsidP="00270AE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r w:rsidRPr="006A5EED">
              <w:rPr>
                <w:rFonts w:asciiTheme="majorHAnsi" w:hAnsiTheme="majorHAnsi" w:cstheme="majorHAnsi"/>
                <w:color w:val="auto"/>
                <w:sz w:val="24"/>
                <w:szCs w:val="24"/>
              </w:rPr>
              <w:t>Accomplishment Level</w:t>
            </w:r>
          </w:p>
        </w:tc>
        <w:tc>
          <w:tcPr>
            <w:tcW w:w="1286" w:type="pct"/>
            <w:shd w:val="clear" w:color="auto" w:fill="9CBC5C"/>
          </w:tcPr>
          <w:p w14:paraId="36E82BA3" w14:textId="5EE78796" w:rsidR="00270AE7" w:rsidRPr="006A5EED" w:rsidRDefault="00270AE7" w:rsidP="00270AE7">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r w:rsidRPr="006A5EED">
              <w:rPr>
                <w:rFonts w:asciiTheme="majorHAnsi" w:hAnsiTheme="majorHAnsi" w:cstheme="majorHAnsi"/>
                <w:color w:val="auto"/>
                <w:sz w:val="24"/>
                <w:szCs w:val="24"/>
              </w:rPr>
              <w:t>Comments</w:t>
            </w:r>
          </w:p>
        </w:tc>
      </w:tr>
      <w:tr w:rsidR="00270AE7" w:rsidRPr="006A5EED" w14:paraId="74FC2B22" w14:textId="5FD22EBE"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37" w:type="pct"/>
            <w:noWrap/>
          </w:tcPr>
          <w:p w14:paraId="71070C9D" w14:textId="54AF1DF6" w:rsidR="00270AE7" w:rsidRPr="006A5EED" w:rsidRDefault="00270AE7" w:rsidP="00270AE7">
            <w:pPr>
              <w:widowControl w:val="0"/>
              <w:rPr>
                <w:rFonts w:asciiTheme="majorHAnsi" w:hAnsiTheme="majorHAnsi" w:cstheme="majorHAnsi"/>
                <w:b w:val="0"/>
                <w:bCs w:val="0"/>
                <w:sz w:val="24"/>
                <w:szCs w:val="24"/>
              </w:rPr>
            </w:pPr>
            <w:r w:rsidRPr="006A5EED">
              <w:rPr>
                <w:rFonts w:asciiTheme="majorHAnsi" w:hAnsiTheme="majorHAnsi" w:cstheme="majorHAnsi"/>
                <w:b w:val="0"/>
                <w:bCs w:val="0"/>
                <w:sz w:val="24"/>
                <w:szCs w:val="24"/>
              </w:rPr>
              <w:t xml:space="preserve">On the invitation, the homepage and in the </w:t>
            </w:r>
            <w:proofErr w:type="gramStart"/>
            <w:r w:rsidRPr="006A5EED">
              <w:rPr>
                <w:rFonts w:asciiTheme="majorHAnsi" w:hAnsiTheme="majorHAnsi" w:cstheme="majorHAnsi"/>
                <w:b w:val="0"/>
                <w:bCs w:val="0"/>
                <w:sz w:val="24"/>
                <w:szCs w:val="24"/>
              </w:rPr>
              <w:t>e-mails</w:t>
            </w:r>
            <w:proofErr w:type="gramEnd"/>
            <w:r w:rsidRPr="006A5EED">
              <w:rPr>
                <w:rFonts w:asciiTheme="majorHAnsi" w:hAnsiTheme="majorHAnsi" w:cstheme="majorHAnsi"/>
                <w:b w:val="0"/>
                <w:bCs w:val="0"/>
                <w:sz w:val="24"/>
                <w:szCs w:val="24"/>
              </w:rPr>
              <w:t xml:space="preserve"> there is a corresponding note "We ask that you arrive and depart in an environmentally friendly manner". There is a contact person on site (during the event) who provides information on environmentally friendly arrival and departure, or clearly visible information on environmentally friendly mobility offers (</w:t>
            </w:r>
            <w:proofErr w:type="gramStart"/>
            <w:r w:rsidRPr="006A5EED">
              <w:rPr>
                <w:rFonts w:asciiTheme="majorHAnsi" w:hAnsiTheme="majorHAnsi" w:cstheme="majorHAnsi"/>
                <w:b w:val="0"/>
                <w:bCs w:val="0"/>
                <w:sz w:val="24"/>
                <w:szCs w:val="24"/>
              </w:rPr>
              <w:t>e.g.</w:t>
            </w:r>
            <w:proofErr w:type="gramEnd"/>
            <w:r w:rsidRPr="006A5EED">
              <w:rPr>
                <w:rFonts w:asciiTheme="majorHAnsi" w:hAnsiTheme="majorHAnsi" w:cstheme="majorHAnsi"/>
                <w:b w:val="0"/>
                <w:bCs w:val="0"/>
                <w:sz w:val="24"/>
                <w:szCs w:val="24"/>
              </w:rPr>
              <w:t xml:space="preserve"> timetable, signage for the shuttle stop, carpooling).</w:t>
            </w:r>
          </w:p>
        </w:tc>
        <w:tc>
          <w:tcPr>
            <w:tcW w:w="440" w:type="pct"/>
            <w:noWrap/>
          </w:tcPr>
          <w:p w14:paraId="367BDC0C" w14:textId="38834262"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85" w:type="pct"/>
            <w:noWrap/>
          </w:tcPr>
          <w:p w14:paraId="48B57952" w14:textId="76DDDD64"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53" w:type="pct"/>
          </w:tcPr>
          <w:p w14:paraId="1D5817DA"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86" w:type="pct"/>
          </w:tcPr>
          <w:p w14:paraId="5797BE17"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6023672C" w14:textId="73646586" w:rsidTr="0004257E">
        <w:trPr>
          <w:trHeight w:val="288"/>
        </w:trPr>
        <w:tc>
          <w:tcPr>
            <w:cnfStyle w:val="001000000000" w:firstRow="0" w:lastRow="0" w:firstColumn="1" w:lastColumn="0" w:oddVBand="0" w:evenVBand="0" w:oddHBand="0" w:evenHBand="0" w:firstRowFirstColumn="0" w:firstRowLastColumn="0" w:lastRowFirstColumn="0" w:lastRowLastColumn="0"/>
            <w:tcW w:w="2037" w:type="pct"/>
            <w:noWrap/>
          </w:tcPr>
          <w:p w14:paraId="090FAA38" w14:textId="5D1D381D" w:rsidR="00270AE7" w:rsidRPr="006A5EED" w:rsidRDefault="00270AE7" w:rsidP="00270AE7">
            <w:pPr>
              <w:widowControl w:val="0"/>
              <w:rPr>
                <w:rFonts w:asciiTheme="majorHAnsi" w:hAnsiTheme="majorHAnsi" w:cstheme="majorHAnsi"/>
                <w:b w:val="0"/>
                <w:bCs w:val="0"/>
                <w:sz w:val="24"/>
                <w:szCs w:val="24"/>
              </w:rPr>
            </w:pPr>
            <w:r w:rsidRPr="006A5EED">
              <w:rPr>
                <w:rFonts w:asciiTheme="majorHAnsi" w:hAnsiTheme="majorHAnsi" w:cstheme="majorHAnsi"/>
                <w:b w:val="0"/>
                <w:bCs w:val="0"/>
                <w:sz w:val="24"/>
                <w:szCs w:val="24"/>
              </w:rPr>
              <w:t>A shared taxi can be called for travel to and from the event location. A ride-sharing exchange is set up or an existing one is used, or ride-sharing opportunities are arranged.</w:t>
            </w:r>
          </w:p>
        </w:tc>
        <w:tc>
          <w:tcPr>
            <w:tcW w:w="440" w:type="pct"/>
            <w:noWrap/>
          </w:tcPr>
          <w:p w14:paraId="3901EB5A" w14:textId="10290D1F"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85" w:type="pct"/>
            <w:noWrap/>
          </w:tcPr>
          <w:p w14:paraId="19AEC0B4" w14:textId="1E968996"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53" w:type="pct"/>
          </w:tcPr>
          <w:p w14:paraId="6D97B878"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86" w:type="pct"/>
          </w:tcPr>
          <w:p w14:paraId="708CB7EC"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410D91E6" w14:textId="6178BAF7"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37" w:type="pct"/>
            <w:noWrap/>
          </w:tcPr>
          <w:p w14:paraId="4939DC26" w14:textId="44FE90E5" w:rsidR="00270AE7" w:rsidRPr="006A5EED" w:rsidRDefault="00270AE7" w:rsidP="00270AE7">
            <w:pPr>
              <w:widowControl w:val="0"/>
              <w:rPr>
                <w:rFonts w:asciiTheme="majorHAnsi" w:hAnsiTheme="majorHAnsi" w:cstheme="majorHAnsi"/>
                <w:b w:val="0"/>
                <w:bCs w:val="0"/>
                <w:sz w:val="24"/>
                <w:szCs w:val="24"/>
              </w:rPr>
            </w:pPr>
            <w:r w:rsidRPr="006A5EED">
              <w:rPr>
                <w:rFonts w:asciiTheme="majorHAnsi" w:hAnsiTheme="majorHAnsi" w:cstheme="majorHAnsi"/>
                <w:b w:val="0"/>
                <w:bCs w:val="0"/>
                <w:sz w:val="24"/>
                <w:szCs w:val="24"/>
              </w:rPr>
              <w:t>The accommodations for guests or participants (</w:t>
            </w:r>
            <w:proofErr w:type="gramStart"/>
            <w:r w:rsidRPr="006A5EED">
              <w:rPr>
                <w:rFonts w:asciiTheme="majorHAnsi" w:hAnsiTheme="majorHAnsi" w:cstheme="majorHAnsi"/>
                <w:b w:val="0"/>
                <w:bCs w:val="0"/>
                <w:sz w:val="24"/>
                <w:szCs w:val="24"/>
              </w:rPr>
              <w:t>e.g.</w:t>
            </w:r>
            <w:proofErr w:type="gramEnd"/>
            <w:r w:rsidRPr="006A5EED">
              <w:rPr>
                <w:rFonts w:asciiTheme="majorHAnsi" w:hAnsiTheme="majorHAnsi" w:cstheme="majorHAnsi"/>
                <w:b w:val="0"/>
                <w:bCs w:val="0"/>
                <w:sz w:val="24"/>
                <w:szCs w:val="24"/>
              </w:rPr>
              <w:t xml:space="preserve"> athletes, artists) are close to the event location or are well connected to public transport.</w:t>
            </w:r>
          </w:p>
        </w:tc>
        <w:tc>
          <w:tcPr>
            <w:tcW w:w="440" w:type="pct"/>
            <w:noWrap/>
          </w:tcPr>
          <w:p w14:paraId="4BBF7D7D" w14:textId="3662C56F"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85" w:type="pct"/>
            <w:noWrap/>
          </w:tcPr>
          <w:p w14:paraId="0C3DFC88" w14:textId="11E918A2"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53" w:type="pct"/>
          </w:tcPr>
          <w:p w14:paraId="6FA974A9"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86" w:type="pct"/>
          </w:tcPr>
          <w:p w14:paraId="52ED7CEA" w14:textId="77777777" w:rsidR="00270AE7" w:rsidRPr="006A5EED" w:rsidRDefault="00270AE7" w:rsidP="00270AE7">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270AE7" w:rsidRPr="006A5EED" w14:paraId="47C75368" w14:textId="7BDE1138" w:rsidTr="0004257E">
        <w:trPr>
          <w:trHeight w:val="288"/>
        </w:trPr>
        <w:tc>
          <w:tcPr>
            <w:cnfStyle w:val="001000000000" w:firstRow="0" w:lastRow="0" w:firstColumn="1" w:lastColumn="0" w:oddVBand="0" w:evenVBand="0" w:oddHBand="0" w:evenHBand="0" w:firstRowFirstColumn="0" w:firstRowLastColumn="0" w:lastRowFirstColumn="0" w:lastRowLastColumn="0"/>
            <w:tcW w:w="2037" w:type="pct"/>
            <w:noWrap/>
          </w:tcPr>
          <w:p w14:paraId="40A2E9A4" w14:textId="75096B4B" w:rsidR="00270AE7" w:rsidRPr="006A5EED" w:rsidRDefault="00270AE7" w:rsidP="00270AE7">
            <w:pPr>
              <w:widowControl w:val="0"/>
              <w:rPr>
                <w:rFonts w:asciiTheme="majorHAnsi" w:hAnsiTheme="majorHAnsi" w:cstheme="majorHAnsi"/>
                <w:b w:val="0"/>
                <w:bCs w:val="0"/>
                <w:sz w:val="24"/>
                <w:szCs w:val="24"/>
              </w:rPr>
            </w:pPr>
            <w:r w:rsidRPr="006A5EED">
              <w:rPr>
                <w:rFonts w:asciiTheme="majorHAnsi" w:hAnsiTheme="majorHAnsi" w:cstheme="majorHAnsi"/>
                <w:b w:val="0"/>
                <w:bCs w:val="0"/>
                <w:sz w:val="24"/>
                <w:szCs w:val="24"/>
              </w:rPr>
              <w:t>Employees and volunteers are encouraged to set an example and walk, cycle, or use public transport themselves, or carpool.</w:t>
            </w:r>
          </w:p>
        </w:tc>
        <w:tc>
          <w:tcPr>
            <w:tcW w:w="440" w:type="pct"/>
            <w:noWrap/>
          </w:tcPr>
          <w:p w14:paraId="44E9FE30" w14:textId="6FCA0EF2"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85" w:type="pct"/>
            <w:noWrap/>
          </w:tcPr>
          <w:p w14:paraId="5FC94776" w14:textId="063D113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53" w:type="pct"/>
          </w:tcPr>
          <w:p w14:paraId="114786FC"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86" w:type="pct"/>
          </w:tcPr>
          <w:p w14:paraId="00122BEC" w14:textId="77777777" w:rsidR="00270AE7" w:rsidRPr="006A5EED" w:rsidRDefault="00270AE7" w:rsidP="00270AE7">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bl>
    <w:p w14:paraId="00000097" w14:textId="77777777" w:rsidR="00652B8B" w:rsidRPr="006A5EED" w:rsidRDefault="00652B8B" w:rsidP="00615893">
      <w:pPr>
        <w:widowControl w:val="0"/>
        <w:spacing w:line="240" w:lineRule="auto"/>
        <w:ind w:right="687"/>
        <w:rPr>
          <w:rFonts w:asciiTheme="majorHAnsi" w:hAnsiTheme="majorHAnsi" w:cstheme="majorHAnsi"/>
          <w:sz w:val="24"/>
          <w:szCs w:val="24"/>
        </w:rPr>
      </w:pPr>
    </w:p>
    <w:p w14:paraId="000000A1" w14:textId="77777777" w:rsidR="00652B8B" w:rsidRPr="006A5EED" w:rsidRDefault="00652B8B" w:rsidP="00615893">
      <w:pPr>
        <w:widowControl w:val="0"/>
        <w:spacing w:line="240" w:lineRule="auto"/>
        <w:ind w:right="80"/>
        <w:rPr>
          <w:rFonts w:asciiTheme="majorHAnsi" w:hAnsiTheme="majorHAnsi" w:cstheme="majorHAnsi"/>
          <w:sz w:val="24"/>
          <w:szCs w:val="24"/>
        </w:rPr>
      </w:pPr>
    </w:p>
    <w:p w14:paraId="2BADF3AF" w14:textId="759D0F37" w:rsidR="00270AE7" w:rsidRPr="006A5EED" w:rsidRDefault="00270AE7">
      <w:pPr>
        <w:rPr>
          <w:rFonts w:asciiTheme="majorHAnsi" w:hAnsiTheme="majorHAnsi" w:cstheme="majorHAnsi"/>
          <w:sz w:val="24"/>
          <w:szCs w:val="24"/>
        </w:rPr>
      </w:pPr>
      <w:r w:rsidRPr="006A5EED">
        <w:rPr>
          <w:rFonts w:asciiTheme="majorHAnsi" w:hAnsiTheme="majorHAnsi" w:cstheme="majorHAnsi"/>
          <w:sz w:val="24"/>
          <w:szCs w:val="24"/>
        </w:rPr>
        <w:br w:type="page"/>
      </w:r>
    </w:p>
    <w:p w14:paraId="255DA499" w14:textId="77777777" w:rsidR="008D2A65" w:rsidRPr="006A5EED" w:rsidRDefault="008D2A65" w:rsidP="00615893">
      <w:pPr>
        <w:widowControl w:val="0"/>
        <w:spacing w:line="240" w:lineRule="auto"/>
        <w:ind w:right="80"/>
        <w:rPr>
          <w:rFonts w:asciiTheme="majorHAnsi" w:hAnsiTheme="majorHAnsi" w:cstheme="majorHAnsi"/>
          <w:sz w:val="24"/>
          <w:szCs w:val="24"/>
        </w:rPr>
      </w:pPr>
    </w:p>
    <w:tbl>
      <w:tblPr>
        <w:tblStyle w:val="KlavuzuTablo4-Vurgu3"/>
        <w:tblW w:w="5000" w:type="pct"/>
        <w:tblInd w:w="-5" w:type="dxa"/>
        <w:tblLayout w:type="fixed"/>
        <w:tblLook w:val="04A0" w:firstRow="1" w:lastRow="0" w:firstColumn="1" w:lastColumn="0" w:noHBand="0" w:noVBand="1"/>
      </w:tblPr>
      <w:tblGrid>
        <w:gridCol w:w="5246"/>
        <w:gridCol w:w="1135"/>
        <w:gridCol w:w="1275"/>
        <w:gridCol w:w="1981"/>
        <w:gridCol w:w="3313"/>
      </w:tblGrid>
      <w:tr w:rsidR="00270AE7" w:rsidRPr="006A5EED" w14:paraId="7FEEAAFC" w14:textId="4AAEA690" w:rsidTr="0004257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5" w:type="pct"/>
            <w:shd w:val="clear" w:color="auto" w:fill="9CBC5C"/>
            <w:noWrap/>
          </w:tcPr>
          <w:p w14:paraId="6F5C30B7" w14:textId="01C2599E" w:rsidR="00AC52F0" w:rsidRPr="006A5EED" w:rsidRDefault="00AC52F0" w:rsidP="00AC52F0">
            <w:pPr>
              <w:widowControl w:val="0"/>
              <w:ind w:left="360" w:right="80"/>
              <w:rPr>
                <w:rFonts w:asciiTheme="majorHAnsi" w:hAnsiTheme="majorHAnsi" w:cstheme="majorHAnsi"/>
                <w:sz w:val="24"/>
                <w:szCs w:val="24"/>
              </w:rPr>
            </w:pPr>
            <w:r w:rsidRPr="006A5EED">
              <w:rPr>
                <w:rFonts w:asciiTheme="majorHAnsi" w:eastAsia="Times New Roman" w:hAnsiTheme="majorHAnsi" w:cstheme="majorHAnsi"/>
                <w:color w:val="000000"/>
                <w:sz w:val="24"/>
                <w:szCs w:val="24"/>
              </w:rPr>
              <w:t>Action</w:t>
            </w:r>
          </w:p>
        </w:tc>
        <w:tc>
          <w:tcPr>
            <w:tcW w:w="438" w:type="pct"/>
            <w:shd w:val="clear" w:color="auto" w:fill="9CBC5C"/>
            <w:noWrap/>
          </w:tcPr>
          <w:p w14:paraId="3EC5D5F1" w14:textId="17F4A385" w:rsidR="00AC52F0" w:rsidRPr="006A5EED" w:rsidRDefault="00AC52F0" w:rsidP="00AC52F0">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roofErr w:type="spellStart"/>
            <w:r w:rsidRPr="006A5EED">
              <w:rPr>
                <w:rFonts w:asciiTheme="majorHAnsi" w:eastAsia="Times New Roman" w:hAnsiTheme="majorHAnsi" w:cstheme="majorHAnsi"/>
                <w:color w:val="auto"/>
                <w:sz w:val="24"/>
                <w:szCs w:val="24"/>
                <w:lang w:val="tr-TR"/>
              </w:rPr>
              <w:t>Planned</w:t>
            </w:r>
            <w:proofErr w:type="spellEnd"/>
          </w:p>
        </w:tc>
        <w:tc>
          <w:tcPr>
            <w:tcW w:w="492" w:type="pct"/>
            <w:shd w:val="clear" w:color="auto" w:fill="9CBC5C"/>
            <w:noWrap/>
          </w:tcPr>
          <w:p w14:paraId="46AD42F6" w14:textId="1F31E3BD" w:rsidR="00AC52F0" w:rsidRPr="006A5EED" w:rsidRDefault="00AC52F0" w:rsidP="00AC52F0">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roofErr w:type="spellStart"/>
            <w:r w:rsidRPr="006A5EED">
              <w:rPr>
                <w:rFonts w:asciiTheme="majorHAnsi" w:eastAsia="Times New Roman" w:hAnsiTheme="majorHAnsi" w:cstheme="majorHAnsi"/>
                <w:color w:val="auto"/>
                <w:sz w:val="24"/>
                <w:szCs w:val="24"/>
                <w:lang w:val="tr-TR"/>
              </w:rPr>
              <w:t>Indicator</w:t>
            </w:r>
            <w:proofErr w:type="spellEnd"/>
          </w:p>
        </w:tc>
        <w:tc>
          <w:tcPr>
            <w:tcW w:w="765" w:type="pct"/>
            <w:shd w:val="clear" w:color="auto" w:fill="9CBC5C"/>
          </w:tcPr>
          <w:p w14:paraId="2938ACB8" w14:textId="57FA798A" w:rsidR="00AC52F0" w:rsidRPr="006A5EED" w:rsidRDefault="00AC52F0" w:rsidP="00AC52F0">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r w:rsidRPr="006A5EED">
              <w:rPr>
                <w:rFonts w:asciiTheme="majorHAnsi" w:hAnsiTheme="majorHAnsi" w:cstheme="majorHAnsi"/>
                <w:color w:val="auto"/>
                <w:sz w:val="24"/>
                <w:szCs w:val="24"/>
              </w:rPr>
              <w:t>Accomplishment Level</w:t>
            </w:r>
          </w:p>
        </w:tc>
        <w:tc>
          <w:tcPr>
            <w:tcW w:w="1279" w:type="pct"/>
            <w:shd w:val="clear" w:color="auto" w:fill="9CBC5C"/>
          </w:tcPr>
          <w:p w14:paraId="7E46D07A" w14:textId="3F157F98" w:rsidR="00AC52F0" w:rsidRPr="006A5EED" w:rsidRDefault="00AC52F0" w:rsidP="00AC52F0">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r w:rsidRPr="006A5EED">
              <w:rPr>
                <w:rFonts w:asciiTheme="majorHAnsi" w:hAnsiTheme="majorHAnsi" w:cstheme="majorHAnsi"/>
                <w:color w:val="auto"/>
                <w:sz w:val="24"/>
                <w:szCs w:val="24"/>
              </w:rPr>
              <w:t>Comments</w:t>
            </w:r>
          </w:p>
        </w:tc>
      </w:tr>
      <w:tr w:rsidR="00AC52F0" w:rsidRPr="006A5EED" w14:paraId="2A04919C" w14:textId="7DB8DD04"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5AF6DA19" w14:textId="02BCB19A" w:rsidR="00AC52F0" w:rsidRPr="006A5EED" w:rsidRDefault="00AC52F0" w:rsidP="00AC52F0">
            <w:pPr>
              <w:widowControl w:val="0"/>
              <w:ind w:right="80"/>
              <w:rPr>
                <w:rFonts w:asciiTheme="majorHAnsi" w:hAnsiTheme="majorHAnsi" w:cstheme="majorHAnsi"/>
                <w:b w:val="0"/>
                <w:bCs w:val="0"/>
                <w:sz w:val="24"/>
                <w:szCs w:val="24"/>
              </w:rPr>
            </w:pPr>
            <w:r w:rsidRPr="006A5EED">
              <w:rPr>
                <w:rFonts w:asciiTheme="majorHAnsi" w:hAnsiTheme="majorHAnsi" w:cstheme="majorHAnsi"/>
                <w:b w:val="0"/>
                <w:bCs w:val="0"/>
                <w:sz w:val="24"/>
                <w:szCs w:val="24"/>
              </w:rPr>
              <w:t xml:space="preserve">The use of snowmobiles and groomers for transport of people is limited to the impacted area and stays on established track avoiding sensitive areas. </w:t>
            </w:r>
          </w:p>
        </w:tc>
        <w:tc>
          <w:tcPr>
            <w:tcW w:w="438" w:type="pct"/>
            <w:noWrap/>
          </w:tcPr>
          <w:p w14:paraId="4B19E6B8" w14:textId="2B5E3872"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2" w:type="pct"/>
            <w:noWrap/>
          </w:tcPr>
          <w:p w14:paraId="3BB5016D" w14:textId="35AC3AF2"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5" w:type="pct"/>
          </w:tcPr>
          <w:p w14:paraId="3803D6AB" w14:textId="77777777"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064F2D79" w14:textId="77777777"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AC52F0" w:rsidRPr="006A5EED" w14:paraId="51E61298" w14:textId="26903C26" w:rsidTr="0004257E">
        <w:trPr>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0C52CD70" w14:textId="0903C2A4" w:rsidR="00AC52F0" w:rsidRPr="006A5EED" w:rsidRDefault="00AC52F0" w:rsidP="00AC52F0">
            <w:pPr>
              <w:widowControl w:val="0"/>
              <w:ind w:right="80"/>
              <w:rPr>
                <w:rFonts w:asciiTheme="majorHAnsi" w:hAnsiTheme="majorHAnsi" w:cstheme="majorHAnsi"/>
                <w:b w:val="0"/>
                <w:bCs w:val="0"/>
                <w:sz w:val="24"/>
                <w:szCs w:val="24"/>
              </w:rPr>
            </w:pPr>
            <w:r w:rsidRPr="006A5EED">
              <w:rPr>
                <w:rFonts w:asciiTheme="majorHAnsi" w:hAnsiTheme="majorHAnsi" w:cstheme="majorHAnsi"/>
                <w:b w:val="0"/>
                <w:bCs w:val="0"/>
                <w:sz w:val="24"/>
                <w:szCs w:val="24"/>
              </w:rPr>
              <w:t xml:space="preserve">Transportation on the snow with snowmobiles and groomers uses petrol or electricity rather than diesel: </w:t>
            </w:r>
          </w:p>
        </w:tc>
        <w:tc>
          <w:tcPr>
            <w:tcW w:w="438" w:type="pct"/>
            <w:noWrap/>
          </w:tcPr>
          <w:p w14:paraId="5FA00B44" w14:textId="49F083BA"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2" w:type="pct"/>
            <w:noWrap/>
          </w:tcPr>
          <w:p w14:paraId="19DD17C8" w14:textId="58A841C8"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5" w:type="pct"/>
          </w:tcPr>
          <w:p w14:paraId="06603255" w14:textId="77777777"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3377A705" w14:textId="77777777"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AC52F0" w:rsidRPr="006A5EED" w14:paraId="255F9DEB" w14:textId="104F30E1"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0264413E" w14:textId="799645F0" w:rsidR="00AC52F0" w:rsidRPr="006A5EED" w:rsidRDefault="00AC52F0" w:rsidP="00AC52F0">
            <w:pPr>
              <w:widowControl w:val="0"/>
              <w:ind w:left="176"/>
              <w:rPr>
                <w:rFonts w:asciiTheme="majorHAnsi" w:hAnsiTheme="majorHAnsi" w:cstheme="majorHAnsi"/>
                <w:b w:val="0"/>
                <w:bCs w:val="0"/>
                <w:sz w:val="24"/>
                <w:szCs w:val="24"/>
              </w:rPr>
            </w:pPr>
            <w:r w:rsidRPr="006A5EED">
              <w:rPr>
                <w:rFonts w:asciiTheme="majorHAnsi" w:hAnsiTheme="majorHAnsi" w:cstheme="majorHAnsi"/>
                <w:b w:val="0"/>
                <w:bCs w:val="0"/>
                <w:sz w:val="24"/>
                <w:szCs w:val="24"/>
              </w:rPr>
              <w:t>Less than 50%</w:t>
            </w:r>
          </w:p>
        </w:tc>
        <w:tc>
          <w:tcPr>
            <w:tcW w:w="438" w:type="pct"/>
            <w:noWrap/>
          </w:tcPr>
          <w:p w14:paraId="5B2789D7" w14:textId="5EF18911"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2" w:type="pct"/>
            <w:noWrap/>
          </w:tcPr>
          <w:p w14:paraId="16DFDE4B" w14:textId="2AFA49E4"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5" w:type="pct"/>
          </w:tcPr>
          <w:p w14:paraId="4912D4D8" w14:textId="77777777"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727C49A4" w14:textId="77777777"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AC52F0" w:rsidRPr="006A5EED" w14:paraId="20F38E29" w14:textId="25221D5A" w:rsidTr="0004257E">
        <w:trPr>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6039FC76" w14:textId="3C8CDCC2" w:rsidR="00AC52F0" w:rsidRPr="006A5EED" w:rsidRDefault="00AC52F0" w:rsidP="00AC52F0">
            <w:pPr>
              <w:widowControl w:val="0"/>
              <w:ind w:left="176"/>
              <w:rPr>
                <w:rFonts w:asciiTheme="majorHAnsi" w:hAnsiTheme="majorHAnsi" w:cstheme="majorHAnsi"/>
                <w:b w:val="0"/>
                <w:bCs w:val="0"/>
                <w:sz w:val="24"/>
                <w:szCs w:val="24"/>
              </w:rPr>
            </w:pPr>
            <w:r w:rsidRPr="006A5EED">
              <w:rPr>
                <w:rFonts w:asciiTheme="majorHAnsi" w:hAnsiTheme="majorHAnsi" w:cstheme="majorHAnsi"/>
                <w:b w:val="0"/>
                <w:bCs w:val="0"/>
                <w:sz w:val="24"/>
                <w:szCs w:val="24"/>
              </w:rPr>
              <w:t>50% or greater</w:t>
            </w:r>
          </w:p>
        </w:tc>
        <w:tc>
          <w:tcPr>
            <w:tcW w:w="438" w:type="pct"/>
            <w:noWrap/>
          </w:tcPr>
          <w:p w14:paraId="2B972EA2" w14:textId="4F7E9402"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2" w:type="pct"/>
            <w:noWrap/>
          </w:tcPr>
          <w:p w14:paraId="61E4C8AD" w14:textId="732437D3"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5" w:type="pct"/>
          </w:tcPr>
          <w:p w14:paraId="28CCDA71" w14:textId="77777777"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55E4E53C" w14:textId="77777777"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AC52F0" w:rsidRPr="006A5EED" w14:paraId="5AC8458C" w14:textId="493B13E0"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067BD35E" w14:textId="300172EF" w:rsidR="00AC52F0" w:rsidRPr="006A5EED" w:rsidRDefault="00AC52F0" w:rsidP="00AC52F0">
            <w:pPr>
              <w:widowControl w:val="0"/>
              <w:ind w:left="176"/>
              <w:rPr>
                <w:rFonts w:asciiTheme="majorHAnsi" w:hAnsiTheme="majorHAnsi" w:cstheme="majorHAnsi"/>
                <w:b w:val="0"/>
                <w:bCs w:val="0"/>
                <w:sz w:val="24"/>
                <w:szCs w:val="24"/>
              </w:rPr>
            </w:pPr>
            <w:r w:rsidRPr="006A5EED">
              <w:rPr>
                <w:rFonts w:asciiTheme="majorHAnsi" w:hAnsiTheme="majorHAnsi" w:cstheme="majorHAnsi"/>
                <w:b w:val="0"/>
                <w:bCs w:val="0"/>
                <w:sz w:val="24"/>
                <w:szCs w:val="24"/>
              </w:rPr>
              <w:t>100%</w:t>
            </w:r>
          </w:p>
        </w:tc>
        <w:tc>
          <w:tcPr>
            <w:tcW w:w="438" w:type="pct"/>
            <w:noWrap/>
          </w:tcPr>
          <w:p w14:paraId="576872A5" w14:textId="77777777"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2" w:type="pct"/>
            <w:noWrap/>
          </w:tcPr>
          <w:p w14:paraId="5D03184E" w14:textId="77777777"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5" w:type="pct"/>
          </w:tcPr>
          <w:p w14:paraId="7A76537C" w14:textId="77777777"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286DB775" w14:textId="77777777"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bl>
    <w:p w14:paraId="000000AA" w14:textId="77777777" w:rsidR="00652B8B" w:rsidRPr="006A5EED" w:rsidRDefault="00652B8B" w:rsidP="00615893">
      <w:pPr>
        <w:widowControl w:val="0"/>
        <w:spacing w:line="240" w:lineRule="auto"/>
        <w:ind w:right="80"/>
        <w:rPr>
          <w:rFonts w:asciiTheme="majorHAnsi" w:hAnsiTheme="majorHAnsi" w:cstheme="majorHAnsi"/>
          <w:sz w:val="24"/>
          <w:szCs w:val="24"/>
        </w:rPr>
      </w:pPr>
    </w:p>
    <w:p w14:paraId="3ABA57F7" w14:textId="77777777" w:rsidR="00824E0B" w:rsidRPr="006A5EED" w:rsidRDefault="00824E0B">
      <w:pPr>
        <w:rPr>
          <w:rFonts w:asciiTheme="majorHAnsi" w:hAnsiTheme="majorHAnsi" w:cstheme="majorHAnsi"/>
          <w:sz w:val="24"/>
          <w:szCs w:val="24"/>
        </w:rPr>
      </w:pPr>
      <w:r w:rsidRPr="006A5EED">
        <w:rPr>
          <w:rFonts w:asciiTheme="majorHAnsi" w:hAnsiTheme="majorHAnsi" w:cstheme="majorHAnsi"/>
          <w:sz w:val="24"/>
          <w:szCs w:val="24"/>
        </w:rPr>
        <w:br w:type="page"/>
      </w:r>
    </w:p>
    <w:p w14:paraId="000000AB" w14:textId="22949F92" w:rsidR="00652B8B" w:rsidRPr="006A5EED" w:rsidRDefault="00C0519F" w:rsidP="00AC52F0">
      <w:pPr>
        <w:ind w:left="567"/>
        <w:jc w:val="both"/>
        <w:rPr>
          <w:rFonts w:asciiTheme="majorHAnsi" w:hAnsiTheme="majorHAnsi" w:cstheme="majorHAnsi"/>
          <w:sz w:val="24"/>
          <w:szCs w:val="24"/>
        </w:rPr>
      </w:pPr>
      <w:r w:rsidRPr="006A5EED">
        <w:rPr>
          <w:rFonts w:asciiTheme="majorHAnsi" w:hAnsiTheme="majorHAnsi" w:cstheme="majorHAnsi"/>
          <w:sz w:val="24"/>
          <w:szCs w:val="24"/>
        </w:rPr>
        <w:lastRenderedPageBreak/>
        <w:t xml:space="preserve">6. </w:t>
      </w:r>
      <w:r w:rsidRPr="006A5EED">
        <w:rPr>
          <w:rFonts w:asciiTheme="majorHAnsi" w:hAnsiTheme="majorHAnsi" w:cstheme="majorHAnsi"/>
          <w:b/>
          <w:sz w:val="24"/>
          <w:szCs w:val="24"/>
        </w:rPr>
        <w:t xml:space="preserve">Social responsibility: </w:t>
      </w:r>
      <w:r w:rsidRPr="006A5EED">
        <w:rPr>
          <w:rFonts w:asciiTheme="majorHAnsi" w:hAnsiTheme="majorHAnsi" w:cstheme="majorHAnsi"/>
          <w:sz w:val="24"/>
          <w:szCs w:val="24"/>
        </w:rPr>
        <w:t xml:space="preserve">As Ski Mountaineering grows and becomes an Olympic sport, it will be important to acknowledge the impact it has on climate change. The ISMF will join the UN Sport for Climate Action movement and in doing so must begin to focus on measures to reduce emissions and make the sport more sustainable overall. In addition, a focus on social responsibility within the race and on promotion of local charities is suggested. </w:t>
      </w:r>
    </w:p>
    <w:tbl>
      <w:tblPr>
        <w:tblStyle w:val="KlavuzuTablo4-Vurgu3"/>
        <w:tblW w:w="5000" w:type="pct"/>
        <w:tblInd w:w="-5" w:type="dxa"/>
        <w:tblLayout w:type="fixed"/>
        <w:tblLook w:val="04A0" w:firstRow="1" w:lastRow="0" w:firstColumn="1" w:lastColumn="0" w:noHBand="0" w:noVBand="1"/>
      </w:tblPr>
      <w:tblGrid>
        <w:gridCol w:w="5245"/>
        <w:gridCol w:w="1137"/>
        <w:gridCol w:w="1274"/>
        <w:gridCol w:w="1981"/>
        <w:gridCol w:w="3313"/>
      </w:tblGrid>
      <w:tr w:rsidR="00AC52F0" w:rsidRPr="006A5EED" w14:paraId="5671ECA2" w14:textId="359382CE" w:rsidTr="0004257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5" w:type="pct"/>
            <w:shd w:val="clear" w:color="auto" w:fill="9CBC5C"/>
            <w:noWrap/>
          </w:tcPr>
          <w:p w14:paraId="48B24831" w14:textId="77AF91B5" w:rsidR="00AC52F0" w:rsidRPr="006A5EED" w:rsidRDefault="00AC52F0" w:rsidP="00AC52F0">
            <w:pPr>
              <w:rPr>
                <w:rFonts w:asciiTheme="majorHAnsi" w:hAnsiTheme="majorHAnsi" w:cstheme="majorHAnsi"/>
                <w:sz w:val="24"/>
                <w:szCs w:val="24"/>
              </w:rPr>
            </w:pPr>
            <w:r w:rsidRPr="006A5EED">
              <w:rPr>
                <w:rFonts w:asciiTheme="majorHAnsi" w:eastAsia="Times New Roman" w:hAnsiTheme="majorHAnsi" w:cstheme="majorHAnsi"/>
                <w:color w:val="000000"/>
                <w:sz w:val="24"/>
                <w:szCs w:val="24"/>
              </w:rPr>
              <w:t>Action</w:t>
            </w:r>
          </w:p>
        </w:tc>
        <w:tc>
          <w:tcPr>
            <w:tcW w:w="439" w:type="pct"/>
            <w:shd w:val="clear" w:color="auto" w:fill="9CBC5C"/>
            <w:noWrap/>
          </w:tcPr>
          <w:p w14:paraId="7A885178" w14:textId="2575BCEC" w:rsidR="00AC52F0" w:rsidRPr="006A5EED" w:rsidRDefault="00AC52F0" w:rsidP="00AC52F0">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roofErr w:type="spellStart"/>
            <w:r w:rsidRPr="006A5EED">
              <w:rPr>
                <w:rFonts w:asciiTheme="majorHAnsi" w:eastAsia="Times New Roman" w:hAnsiTheme="majorHAnsi" w:cstheme="majorHAnsi"/>
                <w:color w:val="auto"/>
                <w:sz w:val="24"/>
                <w:szCs w:val="24"/>
                <w:lang w:val="tr-TR"/>
              </w:rPr>
              <w:t>Planned</w:t>
            </w:r>
            <w:proofErr w:type="spellEnd"/>
          </w:p>
        </w:tc>
        <w:tc>
          <w:tcPr>
            <w:tcW w:w="492" w:type="pct"/>
            <w:shd w:val="clear" w:color="auto" w:fill="9CBC5C"/>
            <w:noWrap/>
          </w:tcPr>
          <w:p w14:paraId="5AAA6858" w14:textId="30DD806D" w:rsidR="00AC52F0" w:rsidRPr="006A5EED" w:rsidRDefault="00AC52F0" w:rsidP="00AC52F0">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roofErr w:type="spellStart"/>
            <w:r w:rsidRPr="006A5EED">
              <w:rPr>
                <w:rFonts w:asciiTheme="majorHAnsi" w:eastAsia="Times New Roman" w:hAnsiTheme="majorHAnsi" w:cstheme="majorHAnsi"/>
                <w:color w:val="auto"/>
                <w:sz w:val="24"/>
                <w:szCs w:val="24"/>
                <w:lang w:val="tr-TR"/>
              </w:rPr>
              <w:t>Indicator</w:t>
            </w:r>
            <w:proofErr w:type="spellEnd"/>
          </w:p>
        </w:tc>
        <w:tc>
          <w:tcPr>
            <w:tcW w:w="765" w:type="pct"/>
            <w:shd w:val="clear" w:color="auto" w:fill="9CBC5C"/>
          </w:tcPr>
          <w:p w14:paraId="770DEF4D" w14:textId="3C94B582" w:rsidR="00AC52F0" w:rsidRPr="006A5EED" w:rsidRDefault="00AC52F0" w:rsidP="00AC52F0">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r w:rsidRPr="006A5EED">
              <w:rPr>
                <w:rFonts w:asciiTheme="majorHAnsi" w:hAnsiTheme="majorHAnsi" w:cstheme="majorHAnsi"/>
                <w:color w:val="auto"/>
                <w:sz w:val="24"/>
                <w:szCs w:val="24"/>
              </w:rPr>
              <w:t>Accomplishment Level</w:t>
            </w:r>
          </w:p>
        </w:tc>
        <w:tc>
          <w:tcPr>
            <w:tcW w:w="1279" w:type="pct"/>
            <w:shd w:val="clear" w:color="auto" w:fill="9CBC5C"/>
          </w:tcPr>
          <w:p w14:paraId="6CA26557" w14:textId="300402E3" w:rsidR="00AC52F0" w:rsidRPr="006A5EED" w:rsidRDefault="00AC52F0" w:rsidP="00AC52F0">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r w:rsidRPr="006A5EED">
              <w:rPr>
                <w:rFonts w:asciiTheme="majorHAnsi" w:hAnsiTheme="majorHAnsi" w:cstheme="majorHAnsi"/>
                <w:color w:val="auto"/>
                <w:sz w:val="24"/>
                <w:szCs w:val="24"/>
              </w:rPr>
              <w:t>Comments</w:t>
            </w:r>
          </w:p>
        </w:tc>
      </w:tr>
      <w:tr w:rsidR="00AC52F0" w:rsidRPr="006A5EED" w14:paraId="769882C9" w14:textId="2D16AAED"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7A1BBB46" w14:textId="778A1B2F" w:rsidR="00AC52F0" w:rsidRPr="006A5EED" w:rsidRDefault="00AC52F0" w:rsidP="00AC52F0">
            <w:pPr>
              <w:rPr>
                <w:rFonts w:asciiTheme="majorHAnsi" w:eastAsia="Times New Roman" w:hAnsiTheme="majorHAnsi" w:cstheme="majorHAnsi"/>
                <w:b w:val="0"/>
                <w:bCs w:val="0"/>
                <w:color w:val="000000"/>
                <w:sz w:val="24"/>
                <w:szCs w:val="24"/>
                <w:lang w:val="tr-TR"/>
              </w:rPr>
            </w:pPr>
            <w:r w:rsidRPr="006A5EED">
              <w:rPr>
                <w:rFonts w:asciiTheme="majorHAnsi" w:hAnsiTheme="majorHAnsi" w:cstheme="majorHAnsi"/>
                <w:b w:val="0"/>
                <w:bCs w:val="0"/>
                <w:sz w:val="24"/>
                <w:szCs w:val="24"/>
              </w:rPr>
              <w:t>The greenhouse gas emissions caused by the journey to the race are offset by donations for climate protection projects or tree planting campaigns.</w:t>
            </w:r>
          </w:p>
        </w:tc>
        <w:tc>
          <w:tcPr>
            <w:tcW w:w="439" w:type="pct"/>
            <w:noWrap/>
          </w:tcPr>
          <w:p w14:paraId="14EC7447" w14:textId="2FC5A539"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2" w:type="pct"/>
            <w:noWrap/>
          </w:tcPr>
          <w:p w14:paraId="4E358768" w14:textId="46010265"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5" w:type="pct"/>
          </w:tcPr>
          <w:p w14:paraId="59A8045D" w14:textId="77777777"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1DBC3B74" w14:textId="77777777"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AC52F0" w:rsidRPr="006A5EED" w14:paraId="1848809F" w14:textId="5941988C" w:rsidTr="0004257E">
        <w:trPr>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53DE4956" w14:textId="610F2B29" w:rsidR="00AC52F0" w:rsidRPr="006A5EED" w:rsidRDefault="00AC52F0" w:rsidP="00AC52F0">
            <w:pPr>
              <w:rPr>
                <w:rFonts w:asciiTheme="majorHAnsi" w:hAnsiTheme="majorHAnsi" w:cstheme="majorHAnsi"/>
                <w:b w:val="0"/>
                <w:bCs w:val="0"/>
                <w:sz w:val="24"/>
                <w:szCs w:val="24"/>
              </w:rPr>
            </w:pPr>
            <w:r w:rsidRPr="006A5EED">
              <w:rPr>
                <w:rFonts w:asciiTheme="majorHAnsi" w:eastAsia="Calibri" w:hAnsiTheme="majorHAnsi" w:cstheme="majorHAnsi"/>
                <w:b w:val="0"/>
                <w:bCs w:val="0"/>
                <w:sz w:val="24"/>
                <w:szCs w:val="24"/>
              </w:rPr>
              <w:t>Propose to the teams and racers to compensate for their CO</w:t>
            </w:r>
            <w:r w:rsidRPr="006A5EED">
              <w:rPr>
                <w:rFonts w:asciiTheme="majorHAnsi" w:eastAsia="Calibri" w:hAnsiTheme="majorHAnsi" w:cstheme="majorHAnsi"/>
                <w:b w:val="0"/>
                <w:bCs w:val="0"/>
                <w:sz w:val="24"/>
                <w:szCs w:val="24"/>
                <w:vertAlign w:val="subscript"/>
              </w:rPr>
              <w:t xml:space="preserve">2 </w:t>
            </w:r>
            <w:r w:rsidRPr="006A5EED">
              <w:rPr>
                <w:rFonts w:asciiTheme="majorHAnsi" w:eastAsia="Calibri" w:hAnsiTheme="majorHAnsi" w:cstheme="majorHAnsi"/>
                <w:b w:val="0"/>
                <w:bCs w:val="0"/>
                <w:sz w:val="24"/>
                <w:szCs w:val="24"/>
              </w:rPr>
              <w:t>travel emissions.</w:t>
            </w:r>
          </w:p>
        </w:tc>
        <w:tc>
          <w:tcPr>
            <w:tcW w:w="439" w:type="pct"/>
            <w:noWrap/>
          </w:tcPr>
          <w:p w14:paraId="11B04CE0" w14:textId="25C1B8EA"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2" w:type="pct"/>
            <w:noWrap/>
          </w:tcPr>
          <w:p w14:paraId="3381DEAE" w14:textId="4C604EF4"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5" w:type="pct"/>
          </w:tcPr>
          <w:p w14:paraId="448610AB" w14:textId="77777777"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663A59D8" w14:textId="77777777"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AC52F0" w:rsidRPr="006A5EED" w14:paraId="684FA2B0" w14:textId="6795989F"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307B0B36" w14:textId="40709B33" w:rsidR="00AC52F0" w:rsidRPr="006A5EED" w:rsidRDefault="00AC52F0" w:rsidP="00AC52F0">
            <w:pPr>
              <w:widowControl w:val="0"/>
              <w:rPr>
                <w:rFonts w:asciiTheme="majorHAnsi" w:hAnsiTheme="majorHAnsi" w:cstheme="majorHAnsi"/>
                <w:b w:val="0"/>
                <w:bCs w:val="0"/>
                <w:sz w:val="24"/>
                <w:szCs w:val="24"/>
              </w:rPr>
            </w:pPr>
            <w:r w:rsidRPr="006A5EED">
              <w:rPr>
                <w:rFonts w:asciiTheme="majorHAnsi" w:hAnsiTheme="majorHAnsi" w:cstheme="majorHAnsi"/>
                <w:b w:val="0"/>
                <w:bCs w:val="0"/>
                <w:sz w:val="24"/>
                <w:szCs w:val="24"/>
              </w:rPr>
              <w:t xml:space="preserve">There will be no fireworks, rockets, firecrackers or similar except for use for avalanche control by professionals. </w:t>
            </w:r>
          </w:p>
        </w:tc>
        <w:tc>
          <w:tcPr>
            <w:tcW w:w="439" w:type="pct"/>
            <w:noWrap/>
          </w:tcPr>
          <w:p w14:paraId="7B69D9F9" w14:textId="070CB57F"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2" w:type="pct"/>
            <w:noWrap/>
          </w:tcPr>
          <w:p w14:paraId="26DC30FA" w14:textId="13DFAD6C"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5" w:type="pct"/>
          </w:tcPr>
          <w:p w14:paraId="710CEDD7" w14:textId="77777777"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180D4865" w14:textId="77777777"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AC52F0" w:rsidRPr="006A5EED" w14:paraId="46441412" w14:textId="509F04C3" w:rsidTr="0004257E">
        <w:trPr>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522118CC" w14:textId="3AFED589" w:rsidR="00AC52F0" w:rsidRPr="006A5EED" w:rsidRDefault="00AC52F0" w:rsidP="00AC52F0">
            <w:pPr>
              <w:widowControl w:val="0"/>
              <w:rPr>
                <w:rFonts w:asciiTheme="majorHAnsi" w:hAnsiTheme="majorHAnsi" w:cstheme="majorHAnsi"/>
                <w:b w:val="0"/>
                <w:bCs w:val="0"/>
                <w:sz w:val="24"/>
                <w:szCs w:val="24"/>
              </w:rPr>
            </w:pPr>
            <w:r w:rsidRPr="006A5EED">
              <w:rPr>
                <w:rFonts w:asciiTheme="majorHAnsi" w:hAnsiTheme="majorHAnsi" w:cstheme="majorHAnsi"/>
                <w:b w:val="0"/>
                <w:bCs w:val="0"/>
                <w:sz w:val="24"/>
                <w:szCs w:val="24"/>
              </w:rPr>
              <w:t>There is a marked parking space near the entrance for people with disabilities.</w:t>
            </w:r>
          </w:p>
        </w:tc>
        <w:tc>
          <w:tcPr>
            <w:tcW w:w="439" w:type="pct"/>
            <w:noWrap/>
          </w:tcPr>
          <w:p w14:paraId="5AC1224C" w14:textId="1F5EF7D9"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2" w:type="pct"/>
            <w:noWrap/>
          </w:tcPr>
          <w:p w14:paraId="3E4DB5CB" w14:textId="0D9B7187"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5" w:type="pct"/>
          </w:tcPr>
          <w:p w14:paraId="7F867DE9" w14:textId="77777777"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65994203" w14:textId="77777777"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AC52F0" w:rsidRPr="006A5EED" w14:paraId="335B7794" w14:textId="43865C5C"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3CC2E2E3" w14:textId="5D52B2B9" w:rsidR="00AC52F0" w:rsidRPr="006A5EED" w:rsidRDefault="00AC52F0" w:rsidP="00AC52F0">
            <w:pPr>
              <w:widowControl w:val="0"/>
              <w:rPr>
                <w:rFonts w:asciiTheme="majorHAnsi" w:hAnsiTheme="majorHAnsi" w:cstheme="majorHAnsi"/>
                <w:b w:val="0"/>
                <w:bCs w:val="0"/>
                <w:sz w:val="24"/>
                <w:szCs w:val="24"/>
              </w:rPr>
            </w:pPr>
            <w:r w:rsidRPr="006A5EED">
              <w:rPr>
                <w:rFonts w:asciiTheme="majorHAnsi" w:hAnsiTheme="majorHAnsi" w:cstheme="majorHAnsi"/>
                <w:b w:val="0"/>
                <w:bCs w:val="0"/>
                <w:sz w:val="24"/>
                <w:szCs w:val="24"/>
              </w:rPr>
              <w:t>The seating and tables are arranged in such a way that people in wheelchairs, with walkers or prams can pass easily. Adequate seats with a good view are available for people in wheelchairs.</w:t>
            </w:r>
          </w:p>
        </w:tc>
        <w:tc>
          <w:tcPr>
            <w:tcW w:w="439" w:type="pct"/>
            <w:noWrap/>
          </w:tcPr>
          <w:p w14:paraId="1B86EAF8" w14:textId="3CD9F4A8"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2" w:type="pct"/>
            <w:noWrap/>
          </w:tcPr>
          <w:p w14:paraId="21F0F108" w14:textId="19571554"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5" w:type="pct"/>
          </w:tcPr>
          <w:p w14:paraId="14920526" w14:textId="77777777"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40DC4079" w14:textId="77777777"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AC52F0" w:rsidRPr="006A5EED" w14:paraId="19D90C5F" w14:textId="5CA2283D" w:rsidTr="0004257E">
        <w:trPr>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57074108" w14:textId="489F47C3" w:rsidR="00AC52F0" w:rsidRPr="006A5EED" w:rsidRDefault="00AC52F0" w:rsidP="00AC52F0">
            <w:pPr>
              <w:widowControl w:val="0"/>
              <w:rPr>
                <w:rFonts w:asciiTheme="majorHAnsi" w:hAnsiTheme="majorHAnsi" w:cstheme="majorHAnsi"/>
                <w:b w:val="0"/>
                <w:bCs w:val="0"/>
                <w:sz w:val="24"/>
                <w:szCs w:val="24"/>
              </w:rPr>
            </w:pPr>
            <w:r w:rsidRPr="006A5EED">
              <w:rPr>
                <w:rFonts w:asciiTheme="majorHAnsi" w:hAnsiTheme="majorHAnsi" w:cstheme="majorHAnsi"/>
                <w:b w:val="0"/>
                <w:bCs w:val="0"/>
                <w:sz w:val="24"/>
                <w:szCs w:val="24"/>
              </w:rPr>
              <w:t>As part of the event, non-profit associations and organizations in the environmental and social sector are given the opportunity to present their activities and collect donations (</w:t>
            </w:r>
            <w:proofErr w:type="gramStart"/>
            <w:r w:rsidRPr="006A5EED">
              <w:rPr>
                <w:rFonts w:asciiTheme="majorHAnsi" w:hAnsiTheme="majorHAnsi" w:cstheme="majorHAnsi"/>
                <w:b w:val="0"/>
                <w:bCs w:val="0"/>
                <w:sz w:val="24"/>
                <w:szCs w:val="24"/>
              </w:rPr>
              <w:t>e.g.</w:t>
            </w:r>
            <w:proofErr w:type="gramEnd"/>
            <w:r w:rsidRPr="006A5EED">
              <w:rPr>
                <w:rFonts w:asciiTheme="majorHAnsi" w:hAnsiTheme="majorHAnsi" w:cstheme="majorHAnsi"/>
                <w:b w:val="0"/>
                <w:bCs w:val="0"/>
                <w:sz w:val="24"/>
                <w:szCs w:val="24"/>
              </w:rPr>
              <w:t xml:space="preserve"> in the form of a solidarity stand).</w:t>
            </w:r>
          </w:p>
        </w:tc>
        <w:tc>
          <w:tcPr>
            <w:tcW w:w="439" w:type="pct"/>
            <w:noWrap/>
          </w:tcPr>
          <w:p w14:paraId="4C56A8B2" w14:textId="5A68F033"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2" w:type="pct"/>
            <w:noWrap/>
          </w:tcPr>
          <w:p w14:paraId="339297DF" w14:textId="108BB344"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5" w:type="pct"/>
          </w:tcPr>
          <w:p w14:paraId="53EE9489" w14:textId="77777777"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02C52696" w14:textId="77777777" w:rsidR="00AC52F0" w:rsidRPr="006A5EED" w:rsidRDefault="00AC52F0" w:rsidP="00AC52F0">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AC52F0" w:rsidRPr="006A5EED" w14:paraId="334D49BD" w14:textId="606601A9"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36BC617E" w14:textId="2190D48A" w:rsidR="00AC52F0" w:rsidRPr="006A5EED" w:rsidRDefault="00AC52F0" w:rsidP="00AC52F0">
            <w:pPr>
              <w:widowControl w:val="0"/>
              <w:rPr>
                <w:rFonts w:asciiTheme="majorHAnsi" w:hAnsiTheme="majorHAnsi" w:cstheme="majorHAnsi"/>
                <w:b w:val="0"/>
                <w:bCs w:val="0"/>
                <w:sz w:val="24"/>
                <w:szCs w:val="24"/>
              </w:rPr>
            </w:pPr>
            <w:r w:rsidRPr="006A5EED">
              <w:rPr>
                <w:rFonts w:asciiTheme="majorHAnsi" w:hAnsiTheme="majorHAnsi" w:cstheme="majorHAnsi"/>
                <w:b w:val="0"/>
                <w:bCs w:val="0"/>
                <w:sz w:val="24"/>
                <w:szCs w:val="24"/>
              </w:rPr>
              <w:t>Other measures not listed in the checklist to improve sustainability and/or social measures are implemented. Count:</w:t>
            </w:r>
          </w:p>
        </w:tc>
        <w:tc>
          <w:tcPr>
            <w:tcW w:w="439" w:type="pct"/>
            <w:noWrap/>
          </w:tcPr>
          <w:p w14:paraId="73F4F576" w14:textId="0195E0AB"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2" w:type="pct"/>
            <w:noWrap/>
          </w:tcPr>
          <w:p w14:paraId="1779B624" w14:textId="06D3ACB9"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5" w:type="pct"/>
          </w:tcPr>
          <w:p w14:paraId="445AA0F0" w14:textId="77777777"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63DD0149" w14:textId="77777777" w:rsidR="00AC52F0" w:rsidRPr="006A5EED" w:rsidRDefault="00AC52F0" w:rsidP="00AC52F0">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bl>
    <w:p w14:paraId="087C055D" w14:textId="77777777" w:rsidR="00A9295A" w:rsidRPr="006A5EED" w:rsidRDefault="00A9295A">
      <w:pPr>
        <w:rPr>
          <w:rFonts w:asciiTheme="majorHAnsi" w:hAnsiTheme="majorHAnsi" w:cstheme="majorHAnsi"/>
        </w:rPr>
      </w:pPr>
    </w:p>
    <w:tbl>
      <w:tblPr>
        <w:tblStyle w:val="KlavuzuTablo4-Vurgu3"/>
        <w:tblW w:w="5000" w:type="pct"/>
        <w:tblInd w:w="-5" w:type="dxa"/>
        <w:tblLayout w:type="fixed"/>
        <w:tblLook w:val="04A0" w:firstRow="1" w:lastRow="0" w:firstColumn="1" w:lastColumn="0" w:noHBand="0" w:noVBand="1"/>
      </w:tblPr>
      <w:tblGrid>
        <w:gridCol w:w="5245"/>
        <w:gridCol w:w="1137"/>
        <w:gridCol w:w="1274"/>
        <w:gridCol w:w="1981"/>
        <w:gridCol w:w="3313"/>
      </w:tblGrid>
      <w:tr w:rsidR="00A9295A" w:rsidRPr="006A5EED" w14:paraId="6B3C2F23" w14:textId="77777777" w:rsidTr="0004257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32B54CE6" w14:textId="50F1A55C" w:rsidR="00A9295A" w:rsidRPr="006A5EED" w:rsidRDefault="00A9295A" w:rsidP="00A9295A">
            <w:pPr>
              <w:widowControl w:val="0"/>
              <w:rPr>
                <w:rFonts w:asciiTheme="majorHAnsi" w:hAnsiTheme="majorHAnsi" w:cstheme="majorHAnsi"/>
                <w:b w:val="0"/>
                <w:bCs w:val="0"/>
                <w:sz w:val="24"/>
                <w:szCs w:val="24"/>
              </w:rPr>
            </w:pPr>
            <w:r w:rsidRPr="006A5EED">
              <w:rPr>
                <w:rFonts w:asciiTheme="majorHAnsi" w:eastAsia="Times New Roman" w:hAnsiTheme="majorHAnsi" w:cstheme="majorHAnsi"/>
                <w:color w:val="000000"/>
                <w:sz w:val="24"/>
                <w:szCs w:val="24"/>
              </w:rPr>
              <w:lastRenderedPageBreak/>
              <w:t>Action</w:t>
            </w:r>
          </w:p>
        </w:tc>
        <w:tc>
          <w:tcPr>
            <w:tcW w:w="439" w:type="pct"/>
            <w:noWrap/>
          </w:tcPr>
          <w:p w14:paraId="7053E67F" w14:textId="61619648" w:rsidR="00A9295A" w:rsidRPr="006A5EED" w:rsidRDefault="00A9295A" w:rsidP="00A9295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000000"/>
                <w:sz w:val="24"/>
                <w:szCs w:val="24"/>
                <w:lang w:val="tr-TR"/>
              </w:rPr>
            </w:pPr>
            <w:proofErr w:type="spellStart"/>
            <w:r w:rsidRPr="006A5EED">
              <w:rPr>
                <w:rFonts w:asciiTheme="majorHAnsi" w:eastAsia="Times New Roman" w:hAnsiTheme="majorHAnsi" w:cstheme="majorHAnsi"/>
                <w:b w:val="0"/>
                <w:bCs w:val="0"/>
                <w:color w:val="auto"/>
                <w:sz w:val="24"/>
                <w:szCs w:val="24"/>
                <w:lang w:val="tr-TR"/>
              </w:rPr>
              <w:t>Planned</w:t>
            </w:r>
            <w:proofErr w:type="spellEnd"/>
          </w:p>
        </w:tc>
        <w:tc>
          <w:tcPr>
            <w:tcW w:w="492" w:type="pct"/>
            <w:noWrap/>
          </w:tcPr>
          <w:p w14:paraId="5DBE9942" w14:textId="77CF3C84" w:rsidR="00A9295A" w:rsidRPr="006A5EED" w:rsidRDefault="00A9295A" w:rsidP="00A9295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000000"/>
                <w:sz w:val="24"/>
                <w:szCs w:val="24"/>
                <w:lang w:val="tr-TR"/>
              </w:rPr>
            </w:pPr>
            <w:proofErr w:type="spellStart"/>
            <w:r w:rsidRPr="006A5EED">
              <w:rPr>
                <w:rFonts w:asciiTheme="majorHAnsi" w:eastAsia="Times New Roman" w:hAnsiTheme="majorHAnsi" w:cstheme="majorHAnsi"/>
                <w:b w:val="0"/>
                <w:bCs w:val="0"/>
                <w:color w:val="auto"/>
                <w:sz w:val="24"/>
                <w:szCs w:val="24"/>
                <w:lang w:val="tr-TR"/>
              </w:rPr>
              <w:t>Indicator</w:t>
            </w:r>
            <w:proofErr w:type="spellEnd"/>
          </w:p>
        </w:tc>
        <w:tc>
          <w:tcPr>
            <w:tcW w:w="765" w:type="pct"/>
          </w:tcPr>
          <w:p w14:paraId="740A7461" w14:textId="64519786" w:rsidR="00A9295A" w:rsidRPr="006A5EED" w:rsidRDefault="00A9295A" w:rsidP="00A9295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000000"/>
                <w:sz w:val="24"/>
                <w:szCs w:val="24"/>
                <w:lang w:val="tr-TR"/>
              </w:rPr>
            </w:pPr>
            <w:r w:rsidRPr="006A5EED">
              <w:rPr>
                <w:rFonts w:asciiTheme="majorHAnsi" w:hAnsiTheme="majorHAnsi" w:cstheme="majorHAnsi"/>
                <w:b w:val="0"/>
                <w:bCs w:val="0"/>
                <w:color w:val="auto"/>
                <w:sz w:val="24"/>
                <w:szCs w:val="24"/>
              </w:rPr>
              <w:t>Accomplishment Level</w:t>
            </w:r>
          </w:p>
        </w:tc>
        <w:tc>
          <w:tcPr>
            <w:tcW w:w="1279" w:type="pct"/>
          </w:tcPr>
          <w:p w14:paraId="501FB3A9" w14:textId="292EEE63" w:rsidR="00A9295A" w:rsidRPr="006A5EED" w:rsidRDefault="00A9295A" w:rsidP="00A9295A">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000000"/>
                <w:sz w:val="24"/>
                <w:szCs w:val="24"/>
                <w:lang w:val="tr-TR"/>
              </w:rPr>
            </w:pPr>
            <w:r w:rsidRPr="006A5EED">
              <w:rPr>
                <w:rFonts w:asciiTheme="majorHAnsi" w:hAnsiTheme="majorHAnsi" w:cstheme="majorHAnsi"/>
                <w:b w:val="0"/>
                <w:bCs w:val="0"/>
                <w:color w:val="auto"/>
                <w:sz w:val="24"/>
                <w:szCs w:val="24"/>
              </w:rPr>
              <w:t>Comments</w:t>
            </w:r>
          </w:p>
        </w:tc>
      </w:tr>
      <w:tr w:rsidR="00A9295A" w:rsidRPr="006A5EED" w14:paraId="1CE85918" w14:textId="30872F27"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37129627" w14:textId="05D865FD" w:rsidR="00A9295A" w:rsidRPr="006A5EED" w:rsidRDefault="00A9295A" w:rsidP="00A9295A">
            <w:pPr>
              <w:widowControl w:val="0"/>
              <w:ind w:left="318"/>
              <w:rPr>
                <w:rFonts w:asciiTheme="majorHAnsi" w:hAnsiTheme="majorHAnsi" w:cstheme="majorHAnsi"/>
                <w:b w:val="0"/>
                <w:bCs w:val="0"/>
                <w:sz w:val="24"/>
                <w:szCs w:val="24"/>
              </w:rPr>
            </w:pPr>
            <w:r w:rsidRPr="006A5EED">
              <w:rPr>
                <w:rFonts w:asciiTheme="majorHAnsi" w:hAnsiTheme="majorHAnsi" w:cstheme="majorHAnsi"/>
                <w:b w:val="0"/>
                <w:bCs w:val="0"/>
                <w:sz w:val="24"/>
                <w:szCs w:val="24"/>
              </w:rPr>
              <w:t>Cooperation with the international association ISMF in relation to the topic of "sustainability" - we develop and present suggestions for improvement.</w:t>
            </w:r>
          </w:p>
        </w:tc>
        <w:tc>
          <w:tcPr>
            <w:tcW w:w="439" w:type="pct"/>
            <w:noWrap/>
          </w:tcPr>
          <w:p w14:paraId="5F171C60" w14:textId="2F742EFA" w:rsidR="00A9295A" w:rsidRPr="006A5EED" w:rsidRDefault="00A9295A" w:rsidP="00A9295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2" w:type="pct"/>
            <w:noWrap/>
          </w:tcPr>
          <w:p w14:paraId="14A87049" w14:textId="6DD8C115" w:rsidR="00A9295A" w:rsidRPr="006A5EED" w:rsidRDefault="00A9295A" w:rsidP="00A9295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5" w:type="pct"/>
          </w:tcPr>
          <w:p w14:paraId="4D28B8A5" w14:textId="77777777" w:rsidR="00A9295A" w:rsidRPr="006A5EED" w:rsidRDefault="00A9295A" w:rsidP="00A9295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2E4064BD" w14:textId="77777777" w:rsidR="00A9295A" w:rsidRPr="006A5EED" w:rsidRDefault="00A9295A" w:rsidP="00A9295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A9295A" w:rsidRPr="006A5EED" w14:paraId="5DE5AFF9" w14:textId="7765757B" w:rsidTr="0004257E">
        <w:trPr>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18AEA684" w14:textId="59CD40E6" w:rsidR="00A9295A" w:rsidRPr="006A5EED" w:rsidRDefault="00A9295A" w:rsidP="00A9295A">
            <w:pPr>
              <w:widowControl w:val="0"/>
              <w:ind w:left="318"/>
              <w:rPr>
                <w:rFonts w:asciiTheme="majorHAnsi" w:hAnsiTheme="majorHAnsi" w:cstheme="majorHAnsi"/>
                <w:b w:val="0"/>
                <w:bCs w:val="0"/>
                <w:sz w:val="24"/>
                <w:szCs w:val="24"/>
              </w:rPr>
            </w:pPr>
            <w:r w:rsidRPr="006A5EED">
              <w:rPr>
                <w:rFonts w:asciiTheme="majorHAnsi" w:hAnsiTheme="majorHAnsi" w:cstheme="majorHAnsi"/>
                <w:b w:val="0"/>
                <w:bCs w:val="0"/>
                <w:sz w:val="24"/>
                <w:szCs w:val="24"/>
              </w:rPr>
              <w:t>Meetings of the team mostly online - work with Google Docs to avoid unnecessary printouts.</w:t>
            </w:r>
          </w:p>
        </w:tc>
        <w:tc>
          <w:tcPr>
            <w:tcW w:w="439" w:type="pct"/>
            <w:noWrap/>
          </w:tcPr>
          <w:p w14:paraId="7F36E3A6" w14:textId="4E36562B" w:rsidR="00A9295A" w:rsidRPr="006A5EED" w:rsidRDefault="00A9295A" w:rsidP="00A9295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2" w:type="pct"/>
            <w:noWrap/>
          </w:tcPr>
          <w:p w14:paraId="77C8655E" w14:textId="173B04DD" w:rsidR="00A9295A" w:rsidRPr="006A5EED" w:rsidRDefault="00A9295A" w:rsidP="00A9295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5" w:type="pct"/>
          </w:tcPr>
          <w:p w14:paraId="0A58F330" w14:textId="77777777" w:rsidR="00A9295A" w:rsidRPr="006A5EED" w:rsidRDefault="00A9295A" w:rsidP="00A9295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11762386" w14:textId="77777777" w:rsidR="00A9295A" w:rsidRPr="006A5EED" w:rsidRDefault="00A9295A" w:rsidP="00A9295A">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tr-TR"/>
              </w:rPr>
            </w:pPr>
          </w:p>
        </w:tc>
      </w:tr>
      <w:tr w:rsidR="00A9295A" w:rsidRPr="006A5EED" w14:paraId="3EB8395C" w14:textId="7C3D9029" w:rsidTr="000425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25" w:type="pct"/>
            <w:noWrap/>
          </w:tcPr>
          <w:p w14:paraId="2D090FF4" w14:textId="323F94EB" w:rsidR="00A9295A" w:rsidRPr="006A5EED" w:rsidRDefault="00A9295A" w:rsidP="00A9295A">
            <w:pPr>
              <w:widowControl w:val="0"/>
              <w:ind w:left="318"/>
              <w:rPr>
                <w:rFonts w:asciiTheme="majorHAnsi" w:hAnsiTheme="majorHAnsi" w:cstheme="majorHAnsi"/>
                <w:b w:val="0"/>
                <w:bCs w:val="0"/>
                <w:sz w:val="24"/>
                <w:szCs w:val="24"/>
              </w:rPr>
            </w:pPr>
            <w:r w:rsidRPr="006A5EED">
              <w:rPr>
                <w:rFonts w:asciiTheme="majorHAnsi" w:hAnsiTheme="majorHAnsi" w:cstheme="majorHAnsi"/>
                <w:b w:val="0"/>
                <w:bCs w:val="0"/>
                <w:sz w:val="24"/>
                <w:szCs w:val="24"/>
              </w:rPr>
              <w:t>Use scannable QR codes are used to avoid printed matter and to pass on information digitally</w:t>
            </w:r>
          </w:p>
        </w:tc>
        <w:tc>
          <w:tcPr>
            <w:tcW w:w="439" w:type="pct"/>
            <w:noWrap/>
          </w:tcPr>
          <w:p w14:paraId="4FB5CBB9" w14:textId="77777777" w:rsidR="00A9295A" w:rsidRPr="006A5EED" w:rsidRDefault="00A9295A" w:rsidP="00A9295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492" w:type="pct"/>
            <w:noWrap/>
          </w:tcPr>
          <w:p w14:paraId="0C554802" w14:textId="77777777" w:rsidR="00A9295A" w:rsidRPr="006A5EED" w:rsidRDefault="00A9295A" w:rsidP="00A9295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765" w:type="pct"/>
          </w:tcPr>
          <w:p w14:paraId="60D075D8" w14:textId="77777777" w:rsidR="00A9295A" w:rsidRPr="006A5EED" w:rsidRDefault="00A9295A" w:rsidP="00A9295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c>
          <w:tcPr>
            <w:tcW w:w="1279" w:type="pct"/>
          </w:tcPr>
          <w:p w14:paraId="3845D089" w14:textId="77777777" w:rsidR="00A9295A" w:rsidRPr="006A5EED" w:rsidRDefault="00A9295A" w:rsidP="00A9295A">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4"/>
                <w:szCs w:val="24"/>
                <w:lang w:val="tr-TR"/>
              </w:rPr>
            </w:pPr>
          </w:p>
        </w:tc>
      </w:tr>
    </w:tbl>
    <w:p w14:paraId="1D1CF8E1" w14:textId="77777777" w:rsidR="00841ABB" w:rsidRPr="006A5EED" w:rsidRDefault="00841ABB" w:rsidP="00615893">
      <w:pPr>
        <w:widowControl w:val="0"/>
        <w:spacing w:line="240" w:lineRule="auto"/>
        <w:ind w:right="80"/>
        <w:rPr>
          <w:rFonts w:asciiTheme="majorHAnsi" w:hAnsiTheme="majorHAnsi" w:cstheme="majorHAnsi"/>
          <w:sz w:val="24"/>
          <w:szCs w:val="24"/>
        </w:rPr>
      </w:pPr>
    </w:p>
    <w:p w14:paraId="12BC0A45" w14:textId="77777777" w:rsidR="00824E0B" w:rsidRPr="006A5EED" w:rsidRDefault="00824E0B">
      <w:pPr>
        <w:rPr>
          <w:rFonts w:asciiTheme="majorHAnsi" w:hAnsiTheme="majorHAnsi" w:cstheme="majorHAnsi"/>
          <w:sz w:val="24"/>
          <w:szCs w:val="24"/>
        </w:rPr>
      </w:pPr>
      <w:r w:rsidRPr="006A5EED">
        <w:rPr>
          <w:rFonts w:asciiTheme="majorHAnsi" w:hAnsiTheme="majorHAnsi" w:cstheme="majorHAnsi"/>
          <w:sz w:val="24"/>
          <w:szCs w:val="24"/>
        </w:rPr>
        <w:br w:type="page"/>
      </w:r>
    </w:p>
    <w:p w14:paraId="000000B8" w14:textId="3C33CEC7" w:rsidR="00652B8B" w:rsidRDefault="00C0519F" w:rsidP="00AC52F0">
      <w:pPr>
        <w:ind w:left="567"/>
        <w:jc w:val="both"/>
        <w:rPr>
          <w:rFonts w:asciiTheme="majorHAnsi" w:hAnsiTheme="majorHAnsi" w:cstheme="majorHAnsi"/>
          <w:sz w:val="24"/>
          <w:szCs w:val="24"/>
        </w:rPr>
      </w:pPr>
      <w:r w:rsidRPr="006A5EED">
        <w:rPr>
          <w:rFonts w:asciiTheme="majorHAnsi" w:hAnsiTheme="majorHAnsi" w:cstheme="majorHAnsi"/>
          <w:sz w:val="24"/>
          <w:szCs w:val="24"/>
        </w:rPr>
        <w:lastRenderedPageBreak/>
        <w:t xml:space="preserve">7. </w:t>
      </w:r>
      <w:r w:rsidRPr="006A5EED">
        <w:rPr>
          <w:rFonts w:asciiTheme="majorHAnsi" w:hAnsiTheme="majorHAnsi" w:cstheme="majorHAnsi"/>
          <w:b/>
          <w:sz w:val="24"/>
          <w:szCs w:val="24"/>
        </w:rPr>
        <w:t>Conclusion</w:t>
      </w:r>
      <w:r w:rsidRPr="006A5EED">
        <w:rPr>
          <w:rFonts w:asciiTheme="majorHAnsi" w:hAnsiTheme="majorHAnsi" w:cstheme="majorHAnsi"/>
          <w:sz w:val="24"/>
          <w:szCs w:val="24"/>
        </w:rPr>
        <w:t xml:space="preserve">: Please discuss here any comments you have or suggestions for future races and events. </w:t>
      </w:r>
    </w:p>
    <w:p w14:paraId="2A9083A2" w14:textId="0516A171" w:rsidR="0004257E" w:rsidRDefault="0004257E" w:rsidP="00AC52F0">
      <w:pPr>
        <w:ind w:left="567"/>
        <w:jc w:val="both"/>
        <w:rPr>
          <w:rFonts w:asciiTheme="majorHAnsi" w:hAnsiTheme="majorHAnsi" w:cstheme="majorHAnsi"/>
          <w:sz w:val="24"/>
          <w:szCs w:val="24"/>
        </w:rPr>
      </w:pPr>
    </w:p>
    <w:p w14:paraId="503C1962" w14:textId="2CA69A52" w:rsidR="0004257E" w:rsidRDefault="0004257E">
      <w:pPr>
        <w:rPr>
          <w:rFonts w:asciiTheme="majorHAnsi" w:hAnsiTheme="majorHAnsi" w:cstheme="majorHAnsi"/>
          <w:sz w:val="24"/>
          <w:szCs w:val="24"/>
        </w:rPr>
      </w:pPr>
      <w:r>
        <w:rPr>
          <w:rFonts w:asciiTheme="majorHAnsi" w:hAnsiTheme="majorHAnsi" w:cstheme="majorHAnsi"/>
          <w:sz w:val="24"/>
          <w:szCs w:val="24"/>
        </w:rPr>
        <w:br w:type="page"/>
      </w:r>
    </w:p>
    <w:p w14:paraId="21CEA09D" w14:textId="77777777" w:rsidR="0004257E" w:rsidRPr="00123109" w:rsidRDefault="0004257E" w:rsidP="0004257E">
      <w:pPr>
        <w:pStyle w:val="ListeParagraf"/>
        <w:numPr>
          <w:ilvl w:val="0"/>
          <w:numId w:val="12"/>
        </w:numPr>
        <w:spacing w:line="240" w:lineRule="auto"/>
        <w:rPr>
          <w:rFonts w:ascii="Calibri" w:hAnsi="Calibri" w:cs="Calibri"/>
          <w:b/>
          <w:sz w:val="28"/>
          <w:szCs w:val="28"/>
          <w:lang w:val="en-GB"/>
        </w:rPr>
      </w:pPr>
      <w:r w:rsidRPr="00123109">
        <w:rPr>
          <w:rFonts w:ascii="Calibri" w:hAnsi="Calibri" w:cs="Calibri"/>
          <w:b/>
          <w:sz w:val="28"/>
          <w:szCs w:val="28"/>
          <w:lang w:val="en-GB"/>
        </w:rPr>
        <w:lastRenderedPageBreak/>
        <w:t>Conclusions &amp; Goals for next editions</w:t>
      </w:r>
    </w:p>
    <w:p w14:paraId="0EF460A9" w14:textId="77777777" w:rsidR="0004257E" w:rsidRPr="0003165D" w:rsidRDefault="0004257E" w:rsidP="0004257E">
      <w:pPr>
        <w:pStyle w:val="ListeParagraf"/>
        <w:numPr>
          <w:ilvl w:val="3"/>
          <w:numId w:val="15"/>
        </w:numPr>
        <w:spacing w:line="240" w:lineRule="auto"/>
        <w:ind w:left="1134"/>
        <w:rPr>
          <w:rFonts w:ascii="Calibri" w:hAnsi="Calibri" w:cs="Calibri"/>
          <w:b/>
          <w:lang w:val="en-GB"/>
        </w:rPr>
      </w:pPr>
      <w:r>
        <w:rPr>
          <w:rFonts w:ascii="Calibri" w:hAnsi="Calibri" w:cs="Calibri"/>
          <w:b/>
          <w:lang w:val="en-GB"/>
        </w:rPr>
        <w:t>LOC Global auto-evaluation</w:t>
      </w:r>
    </w:p>
    <w:p w14:paraId="502CDAA8" w14:textId="77777777" w:rsidR="0004257E" w:rsidRDefault="0004257E" w:rsidP="0004257E">
      <w:pPr>
        <w:pStyle w:val="ListeParagraf"/>
        <w:spacing w:line="240" w:lineRule="auto"/>
        <w:rPr>
          <w:rFonts w:ascii="Calibri" w:hAnsi="Calibri" w:cs="Calibri"/>
          <w:i/>
          <w:color w:val="808080" w:themeColor="background1" w:themeShade="80"/>
          <w:lang w:val="en-GB"/>
        </w:rPr>
      </w:pPr>
      <w:r w:rsidRPr="00136842">
        <w:rPr>
          <w:rFonts w:ascii="Calibri" w:hAnsi="Calibri" w:cs="Calibri"/>
          <w:i/>
          <w:color w:val="808080" w:themeColor="background1" w:themeShade="80"/>
          <w:lang w:val="en-GB"/>
        </w:rPr>
        <w:t xml:space="preserve">Describe a global </w:t>
      </w:r>
      <w:r>
        <w:rPr>
          <w:rFonts w:ascii="Calibri" w:hAnsi="Calibri" w:cs="Calibri"/>
          <w:i/>
          <w:color w:val="808080" w:themeColor="background1" w:themeShade="80"/>
          <w:lang w:val="en-GB"/>
        </w:rPr>
        <w:t>impression, difficulties found and good experiences concerning the sustainability implementation.</w:t>
      </w:r>
    </w:p>
    <w:p w14:paraId="63CD3FC3" w14:textId="77777777" w:rsidR="0004257E" w:rsidRDefault="0004257E" w:rsidP="0004257E">
      <w:pPr>
        <w:pStyle w:val="ListeParagraf"/>
        <w:spacing w:line="240" w:lineRule="auto"/>
        <w:rPr>
          <w:rFonts w:ascii="Calibri" w:hAnsi="Calibri" w:cs="Calibri"/>
          <w:i/>
          <w:color w:val="808080" w:themeColor="background1" w:themeShade="80"/>
          <w:lang w:val="en-GB"/>
        </w:rPr>
      </w:pPr>
      <w:r>
        <w:rPr>
          <w:rFonts w:ascii="Calibri" w:hAnsi="Calibri" w:cs="Calibri"/>
          <w:i/>
          <w:color w:val="808080" w:themeColor="background1" w:themeShade="80"/>
          <w:lang w:val="en-GB"/>
        </w:rPr>
        <w:t>Make a global projection for future editions.</w:t>
      </w:r>
    </w:p>
    <w:p w14:paraId="541408C9" w14:textId="77777777" w:rsidR="0004257E" w:rsidRDefault="0004257E" w:rsidP="0004257E">
      <w:pPr>
        <w:pStyle w:val="ListeParagraf"/>
        <w:spacing w:line="240" w:lineRule="auto"/>
        <w:rPr>
          <w:rFonts w:ascii="Calibri" w:hAnsi="Calibri" w:cs="Calibri"/>
          <w:i/>
          <w:color w:val="808080" w:themeColor="background1" w:themeShade="80"/>
          <w:lang w:val="en-GB"/>
        </w:rPr>
      </w:pPr>
    </w:p>
    <w:p w14:paraId="1FA1E4E8" w14:textId="77777777" w:rsidR="0004257E" w:rsidRDefault="0004257E" w:rsidP="0004257E">
      <w:pPr>
        <w:pStyle w:val="ListeParagraf"/>
        <w:spacing w:line="240" w:lineRule="auto"/>
        <w:rPr>
          <w:rFonts w:ascii="Calibri" w:hAnsi="Calibri" w:cs="Calibri"/>
          <w:i/>
          <w:color w:val="808080" w:themeColor="background1" w:themeShade="80"/>
          <w:lang w:val="en-GB"/>
        </w:rPr>
      </w:pPr>
    </w:p>
    <w:p w14:paraId="20D7629D" w14:textId="77777777" w:rsidR="0004257E" w:rsidRDefault="0004257E" w:rsidP="0004257E">
      <w:pPr>
        <w:pStyle w:val="ListeParagraf"/>
        <w:spacing w:line="240" w:lineRule="auto"/>
        <w:rPr>
          <w:rFonts w:ascii="Calibri" w:hAnsi="Calibri" w:cs="Calibri"/>
          <w:i/>
          <w:color w:val="808080" w:themeColor="background1" w:themeShade="80"/>
          <w:lang w:val="en-GB"/>
        </w:rPr>
      </w:pPr>
    </w:p>
    <w:p w14:paraId="01EEDBB5" w14:textId="77777777" w:rsidR="0004257E" w:rsidRDefault="0004257E" w:rsidP="0004257E">
      <w:pPr>
        <w:pStyle w:val="ListeParagraf"/>
        <w:spacing w:line="240" w:lineRule="auto"/>
        <w:rPr>
          <w:rFonts w:ascii="Calibri" w:hAnsi="Calibri" w:cs="Calibri"/>
          <w:i/>
          <w:color w:val="808080" w:themeColor="background1" w:themeShade="80"/>
          <w:lang w:val="en-GB"/>
        </w:rPr>
      </w:pPr>
    </w:p>
    <w:p w14:paraId="436F6AD9" w14:textId="77777777" w:rsidR="0004257E" w:rsidRDefault="0004257E" w:rsidP="0004257E">
      <w:pPr>
        <w:pStyle w:val="ListeParagraf"/>
        <w:spacing w:line="240" w:lineRule="auto"/>
        <w:rPr>
          <w:rFonts w:ascii="Calibri" w:hAnsi="Calibri" w:cs="Calibri"/>
          <w:i/>
          <w:color w:val="808080" w:themeColor="background1" w:themeShade="80"/>
          <w:lang w:val="en-GB"/>
        </w:rPr>
      </w:pPr>
    </w:p>
    <w:p w14:paraId="2462D43D" w14:textId="77777777" w:rsidR="0004257E" w:rsidRDefault="0004257E" w:rsidP="0004257E">
      <w:pPr>
        <w:pStyle w:val="ListeParagraf"/>
        <w:spacing w:line="240" w:lineRule="auto"/>
        <w:rPr>
          <w:rFonts w:ascii="Calibri" w:hAnsi="Calibri" w:cs="Calibri"/>
          <w:i/>
          <w:color w:val="808080" w:themeColor="background1" w:themeShade="80"/>
          <w:lang w:val="en-GB"/>
        </w:rPr>
      </w:pPr>
    </w:p>
    <w:p w14:paraId="7E74E4A0" w14:textId="77777777" w:rsidR="0004257E" w:rsidRDefault="0004257E" w:rsidP="0004257E">
      <w:pPr>
        <w:pStyle w:val="ListeParagraf"/>
        <w:spacing w:line="240" w:lineRule="auto"/>
        <w:rPr>
          <w:rFonts w:ascii="Calibri" w:hAnsi="Calibri" w:cs="Calibri"/>
          <w:i/>
          <w:color w:val="808080" w:themeColor="background1" w:themeShade="80"/>
          <w:lang w:val="en-GB"/>
        </w:rPr>
      </w:pPr>
    </w:p>
    <w:p w14:paraId="6573BE5E" w14:textId="77777777" w:rsidR="0004257E" w:rsidRDefault="0004257E" w:rsidP="0004257E">
      <w:pPr>
        <w:pStyle w:val="ListeParagraf"/>
        <w:spacing w:line="240" w:lineRule="auto"/>
        <w:rPr>
          <w:rFonts w:ascii="Calibri" w:hAnsi="Calibri" w:cs="Calibri"/>
          <w:i/>
          <w:color w:val="808080" w:themeColor="background1" w:themeShade="80"/>
          <w:lang w:val="en-GB"/>
        </w:rPr>
      </w:pPr>
    </w:p>
    <w:p w14:paraId="245AF9E3" w14:textId="77777777" w:rsidR="0004257E" w:rsidRDefault="0004257E" w:rsidP="0004257E">
      <w:pPr>
        <w:pStyle w:val="ListeParagraf"/>
        <w:tabs>
          <w:tab w:val="center" w:pos="2977"/>
          <w:tab w:val="center" w:pos="8505"/>
        </w:tabs>
        <w:spacing w:line="240" w:lineRule="auto"/>
        <w:rPr>
          <w:rFonts w:ascii="Calibri" w:hAnsi="Calibri" w:cs="Calibri"/>
          <w:i/>
          <w:color w:val="808080" w:themeColor="background1" w:themeShade="80"/>
          <w:lang w:val="en-GB"/>
        </w:rPr>
      </w:pPr>
      <w:r>
        <w:rPr>
          <w:rFonts w:ascii="Calibri" w:hAnsi="Calibri" w:cs="Calibri"/>
          <w:i/>
          <w:color w:val="808080" w:themeColor="background1" w:themeShade="80"/>
          <w:lang w:val="en-GB"/>
        </w:rPr>
        <w:tab/>
        <w:t>Name</w:t>
      </w:r>
      <w:r>
        <w:rPr>
          <w:rFonts w:ascii="Calibri" w:hAnsi="Calibri" w:cs="Calibri"/>
          <w:i/>
          <w:color w:val="808080" w:themeColor="background1" w:themeShade="80"/>
          <w:lang w:val="en-GB"/>
        </w:rPr>
        <w:tab/>
      </w:r>
      <w:proofErr w:type="spellStart"/>
      <w:r>
        <w:rPr>
          <w:rFonts w:ascii="Calibri" w:hAnsi="Calibri" w:cs="Calibri"/>
          <w:i/>
          <w:color w:val="808080" w:themeColor="background1" w:themeShade="80"/>
          <w:lang w:val="en-GB"/>
        </w:rPr>
        <w:t>Name</w:t>
      </w:r>
      <w:proofErr w:type="spellEnd"/>
    </w:p>
    <w:p w14:paraId="513135DB" w14:textId="77777777" w:rsidR="0004257E" w:rsidRPr="0015332E" w:rsidRDefault="0004257E" w:rsidP="0004257E">
      <w:pPr>
        <w:pStyle w:val="ListeParagraf"/>
        <w:tabs>
          <w:tab w:val="center" w:pos="2977"/>
          <w:tab w:val="center" w:pos="8505"/>
        </w:tabs>
        <w:spacing w:line="240" w:lineRule="auto"/>
        <w:rPr>
          <w:rFonts w:ascii="Calibri" w:hAnsi="Calibri" w:cs="Calibri"/>
          <w:i/>
          <w:color w:val="808080" w:themeColor="background1" w:themeShade="80"/>
          <w:lang w:val="en-GB"/>
        </w:rPr>
      </w:pPr>
      <w:r>
        <w:rPr>
          <w:rFonts w:ascii="Calibri" w:hAnsi="Calibri" w:cs="Calibri"/>
          <w:i/>
          <w:color w:val="808080" w:themeColor="background1" w:themeShade="80"/>
          <w:lang w:val="en-GB"/>
        </w:rPr>
        <w:tab/>
      </w:r>
      <w:r w:rsidRPr="0015332E">
        <w:rPr>
          <w:rFonts w:ascii="Calibri" w:hAnsi="Calibri" w:cs="Calibri"/>
          <w:i/>
          <w:color w:val="808080" w:themeColor="background1" w:themeShade="80"/>
          <w:lang w:val="en-GB"/>
        </w:rPr>
        <w:t>LOC President</w:t>
      </w:r>
      <w:r w:rsidRPr="0015332E">
        <w:rPr>
          <w:rFonts w:ascii="Calibri" w:hAnsi="Calibri" w:cs="Calibri"/>
          <w:i/>
          <w:color w:val="808080" w:themeColor="background1" w:themeShade="80"/>
          <w:lang w:val="en-GB"/>
        </w:rPr>
        <w:tab/>
        <w:t xml:space="preserve">LOC Sustainability </w:t>
      </w:r>
      <w:r>
        <w:rPr>
          <w:rFonts w:ascii="Calibri" w:hAnsi="Calibri" w:cs="Calibri"/>
          <w:i/>
          <w:color w:val="808080" w:themeColor="background1" w:themeShade="80"/>
          <w:lang w:val="en-GB"/>
        </w:rPr>
        <w:t>Coordinator</w:t>
      </w:r>
    </w:p>
    <w:p w14:paraId="67EBFBD5" w14:textId="77777777" w:rsidR="0004257E" w:rsidRPr="0015332E" w:rsidRDefault="0004257E" w:rsidP="0004257E">
      <w:pPr>
        <w:pStyle w:val="ListeParagraf"/>
        <w:tabs>
          <w:tab w:val="center" w:pos="2977"/>
          <w:tab w:val="center" w:pos="8505"/>
        </w:tabs>
        <w:spacing w:line="240" w:lineRule="auto"/>
        <w:rPr>
          <w:rFonts w:ascii="Calibri" w:hAnsi="Calibri" w:cs="Calibri"/>
          <w:i/>
          <w:color w:val="808080" w:themeColor="background1" w:themeShade="80"/>
          <w:lang w:val="fr-FR"/>
        </w:rPr>
      </w:pPr>
      <w:r w:rsidRPr="0015332E">
        <w:rPr>
          <w:rFonts w:ascii="Calibri" w:hAnsi="Calibri" w:cs="Calibri"/>
          <w:i/>
          <w:color w:val="808080" w:themeColor="background1" w:themeShade="80"/>
          <w:lang w:val="en-GB"/>
        </w:rPr>
        <w:tab/>
      </w:r>
      <w:r w:rsidRPr="0015332E">
        <w:rPr>
          <w:rFonts w:ascii="Calibri" w:hAnsi="Calibri" w:cs="Calibri"/>
          <w:i/>
          <w:color w:val="808080" w:themeColor="background1" w:themeShade="80"/>
          <w:lang w:val="fr-FR"/>
        </w:rPr>
        <w:t>Signature</w:t>
      </w:r>
      <w:r w:rsidRPr="0015332E">
        <w:rPr>
          <w:rFonts w:ascii="Calibri" w:hAnsi="Calibri" w:cs="Calibri"/>
          <w:i/>
          <w:color w:val="808080" w:themeColor="background1" w:themeShade="80"/>
          <w:lang w:val="fr-FR"/>
        </w:rPr>
        <w:tab/>
      </w:r>
      <w:proofErr w:type="spellStart"/>
      <w:r w:rsidRPr="0015332E">
        <w:rPr>
          <w:rFonts w:ascii="Calibri" w:hAnsi="Calibri" w:cs="Calibri"/>
          <w:i/>
          <w:color w:val="808080" w:themeColor="background1" w:themeShade="80"/>
          <w:lang w:val="fr-FR"/>
        </w:rPr>
        <w:t>Signature</w:t>
      </w:r>
      <w:proofErr w:type="spellEnd"/>
    </w:p>
    <w:p w14:paraId="6328FC15" w14:textId="61D75904" w:rsidR="0004257E" w:rsidRDefault="0004257E" w:rsidP="0004257E">
      <w:pPr>
        <w:spacing w:line="240" w:lineRule="auto"/>
        <w:rPr>
          <w:rFonts w:ascii="Calibri" w:hAnsi="Calibri" w:cs="Calibri"/>
          <w:i/>
          <w:color w:val="808080" w:themeColor="background1" w:themeShade="80"/>
          <w:lang w:val="fr-FR"/>
        </w:rPr>
      </w:pPr>
    </w:p>
    <w:p w14:paraId="1D7ECC7E" w14:textId="2477AFAD" w:rsidR="0004257E" w:rsidRPr="0004257E" w:rsidRDefault="0004257E" w:rsidP="0004257E">
      <w:pPr>
        <w:rPr>
          <w:rFonts w:ascii="Calibri" w:hAnsi="Calibri" w:cs="Calibri"/>
          <w:lang w:val="fr-FR"/>
        </w:rPr>
      </w:pPr>
    </w:p>
    <w:p w14:paraId="1E9B58A4" w14:textId="4F729038" w:rsidR="0004257E" w:rsidRDefault="0004257E" w:rsidP="0004257E">
      <w:pPr>
        <w:tabs>
          <w:tab w:val="left" w:pos="1908"/>
        </w:tabs>
        <w:rPr>
          <w:rFonts w:ascii="Calibri" w:hAnsi="Calibri" w:cs="Calibri"/>
          <w:lang w:val="fr-FR"/>
        </w:rPr>
      </w:pPr>
      <w:r>
        <w:rPr>
          <w:rFonts w:ascii="Calibri" w:hAnsi="Calibri" w:cs="Calibri"/>
          <w:lang w:val="fr-FR"/>
        </w:rPr>
        <w:tab/>
      </w:r>
    </w:p>
    <w:p w14:paraId="79139440" w14:textId="77777777" w:rsidR="0004257E" w:rsidRDefault="0004257E">
      <w:pPr>
        <w:rPr>
          <w:rFonts w:ascii="Calibri" w:hAnsi="Calibri" w:cs="Calibri"/>
          <w:lang w:val="fr-FR"/>
        </w:rPr>
      </w:pPr>
      <w:r>
        <w:rPr>
          <w:rFonts w:ascii="Calibri" w:hAnsi="Calibri" w:cs="Calibri"/>
          <w:lang w:val="fr-FR"/>
        </w:rPr>
        <w:br w:type="page"/>
      </w:r>
    </w:p>
    <w:p w14:paraId="67E295AC" w14:textId="77777777" w:rsidR="0004257E" w:rsidRPr="0003165D" w:rsidRDefault="0004257E" w:rsidP="0004257E">
      <w:pPr>
        <w:pStyle w:val="ListeParagraf"/>
        <w:numPr>
          <w:ilvl w:val="3"/>
          <w:numId w:val="15"/>
        </w:numPr>
        <w:spacing w:line="240" w:lineRule="auto"/>
        <w:ind w:left="1134"/>
        <w:rPr>
          <w:rFonts w:ascii="Calibri" w:hAnsi="Calibri" w:cs="Calibri"/>
          <w:b/>
          <w:lang w:val="en-GB"/>
        </w:rPr>
      </w:pPr>
      <w:r>
        <w:rPr>
          <w:rFonts w:ascii="Calibri" w:hAnsi="Calibri" w:cs="Calibri"/>
          <w:b/>
          <w:lang w:val="en-GB"/>
        </w:rPr>
        <w:lastRenderedPageBreak/>
        <w:t>ISMF Global commentaries (reserved to ISMF Sustainable Commission)</w:t>
      </w:r>
    </w:p>
    <w:p w14:paraId="7A94CAE9" w14:textId="77777777" w:rsidR="0004257E" w:rsidRDefault="0004257E" w:rsidP="0004257E">
      <w:pPr>
        <w:pStyle w:val="ListeParagraf"/>
        <w:spacing w:line="240" w:lineRule="auto"/>
        <w:rPr>
          <w:rFonts w:ascii="Calibri" w:hAnsi="Calibri" w:cs="Calibri"/>
          <w:i/>
          <w:color w:val="808080" w:themeColor="background1" w:themeShade="80"/>
          <w:lang w:val="en-GB"/>
        </w:rPr>
      </w:pPr>
      <w:bookmarkStart w:id="2" w:name="_Hlk526105900"/>
      <w:r>
        <w:rPr>
          <w:rFonts w:ascii="Calibri" w:hAnsi="Calibri" w:cs="Calibri"/>
          <w:i/>
          <w:color w:val="808080" w:themeColor="background1" w:themeShade="80"/>
          <w:lang w:val="en-GB"/>
        </w:rPr>
        <w:t>Resume table per section considering the matrix responses.</w:t>
      </w:r>
    </w:p>
    <w:p w14:paraId="39394E45" w14:textId="77777777" w:rsidR="0004257E" w:rsidRDefault="0004257E" w:rsidP="0004257E">
      <w:pPr>
        <w:pStyle w:val="ListeParagraf"/>
        <w:spacing w:line="240" w:lineRule="auto"/>
        <w:rPr>
          <w:rFonts w:ascii="Calibri" w:hAnsi="Calibri" w:cs="Calibri"/>
          <w:i/>
          <w:color w:val="808080" w:themeColor="background1" w:themeShade="80"/>
          <w:lang w:val="en-GB"/>
        </w:rPr>
      </w:pPr>
      <w:r>
        <w:rPr>
          <w:rFonts w:ascii="Calibri" w:hAnsi="Calibri" w:cs="Calibri"/>
          <w:i/>
          <w:color w:val="808080" w:themeColor="background1" w:themeShade="80"/>
          <w:lang w:val="en-GB"/>
        </w:rPr>
        <w:t>Modify data in the graphics and get your values (Report values in Excel associated blue table).</w:t>
      </w:r>
    </w:p>
    <w:p w14:paraId="667C9032" w14:textId="77777777" w:rsidR="0004257E" w:rsidRDefault="0004257E" w:rsidP="0004257E">
      <w:pPr>
        <w:pStyle w:val="ListeParagraf"/>
        <w:spacing w:line="240" w:lineRule="auto"/>
        <w:rPr>
          <w:rFonts w:ascii="Calibri" w:hAnsi="Calibri" w:cs="Calibri"/>
          <w:i/>
          <w:color w:val="808080" w:themeColor="background1" w:themeShade="80"/>
          <w:lang w:val="en-GB"/>
        </w:rPr>
      </w:pPr>
      <w:r>
        <w:rPr>
          <w:rFonts w:ascii="Calibri" w:hAnsi="Calibri" w:cs="Calibri"/>
          <w:i/>
          <w:color w:val="808080" w:themeColor="background1" w:themeShade="80"/>
          <w:lang w:val="en-GB"/>
        </w:rPr>
        <w:t>Report calculated Values into table.</w:t>
      </w:r>
    </w:p>
    <w:bookmarkEnd w:id="2"/>
    <w:p w14:paraId="53B4B3EA" w14:textId="175E9BFB" w:rsidR="0004257E" w:rsidRDefault="0004257E" w:rsidP="0004257E">
      <w:pPr>
        <w:pStyle w:val="ListeParagraf"/>
        <w:spacing w:line="240" w:lineRule="auto"/>
        <w:ind w:left="284"/>
        <w:rPr>
          <w:rFonts w:ascii="Calibri" w:hAnsi="Calibri" w:cs="Calibri"/>
          <w:i/>
          <w:color w:val="808080" w:themeColor="background1" w:themeShade="80"/>
          <w:lang w:val="en-GB"/>
        </w:rPr>
      </w:pPr>
      <w:r>
        <w:rPr>
          <w:rFonts w:ascii="Calibri" w:hAnsi="Calibri" w:cs="Calibri"/>
          <w:i/>
          <w:noProof/>
          <w:color w:val="808080" w:themeColor="background1" w:themeShade="80"/>
          <w:lang w:val="it-IT" w:eastAsia="it-IT"/>
        </w:rPr>
        <w:drawing>
          <wp:anchor distT="0" distB="0" distL="114300" distR="114300" simplePos="0" relativeHeight="251664384" behindDoc="0" locked="0" layoutInCell="1" allowOverlap="1" wp14:anchorId="2C54D589" wp14:editId="7A687B46">
            <wp:simplePos x="0" y="0"/>
            <wp:positionH relativeFrom="column">
              <wp:posOffset>5296395</wp:posOffset>
            </wp:positionH>
            <wp:positionV relativeFrom="paragraph">
              <wp:posOffset>184908</wp:posOffset>
            </wp:positionV>
            <wp:extent cx="3677285" cy="2553195"/>
            <wp:effectExtent l="0" t="0" r="18415" b="0"/>
            <wp:wrapNone/>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tbl>
      <w:tblPr>
        <w:tblStyle w:val="Tablaconcuadrcula4-nfasis31"/>
        <w:tblW w:w="0" w:type="auto"/>
        <w:tblLayout w:type="fixed"/>
        <w:tblLook w:val="04A0" w:firstRow="1" w:lastRow="0" w:firstColumn="1" w:lastColumn="0" w:noHBand="0" w:noVBand="1"/>
      </w:tblPr>
      <w:tblGrid>
        <w:gridCol w:w="2830"/>
        <w:gridCol w:w="2608"/>
        <w:gridCol w:w="2779"/>
      </w:tblGrid>
      <w:tr w:rsidR="0004257E" w:rsidRPr="005F4CC5" w14:paraId="5CEFA22F" w14:textId="77777777" w:rsidTr="00417B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6670B79" w14:textId="77777777" w:rsidR="0004257E" w:rsidRPr="005F4CC5" w:rsidRDefault="0004257E" w:rsidP="0004257E">
            <w:pPr>
              <w:pStyle w:val="ListeParagraf"/>
              <w:ind w:left="284"/>
              <w:jc w:val="center"/>
              <w:rPr>
                <w:rFonts w:ascii="Calibri" w:hAnsi="Calibri" w:cs="Calibri"/>
                <w:sz w:val="24"/>
                <w:szCs w:val="24"/>
                <w:lang w:val="en-GB"/>
              </w:rPr>
            </w:pPr>
            <w:bookmarkStart w:id="3" w:name="_Hlk526105842"/>
            <w:r w:rsidRPr="005F4CC5">
              <w:rPr>
                <w:rFonts w:ascii="Calibri" w:hAnsi="Calibri" w:cs="Calibri"/>
                <w:sz w:val="24"/>
                <w:szCs w:val="24"/>
                <w:lang w:val="en-GB"/>
              </w:rPr>
              <w:t>Chapter</w:t>
            </w:r>
          </w:p>
        </w:tc>
        <w:tc>
          <w:tcPr>
            <w:tcW w:w="2608" w:type="dxa"/>
          </w:tcPr>
          <w:p w14:paraId="4A2FF746" w14:textId="77777777" w:rsidR="0004257E" w:rsidRPr="005F4CC5" w:rsidRDefault="0004257E" w:rsidP="0004257E">
            <w:pPr>
              <w:pStyle w:val="ListeParagraf"/>
              <w:ind w:left="284"/>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lang w:val="en-GB"/>
              </w:rPr>
            </w:pPr>
            <w:r>
              <w:rPr>
                <w:rFonts w:ascii="Calibri" w:hAnsi="Calibri" w:cs="Calibri"/>
                <w:sz w:val="24"/>
                <w:szCs w:val="24"/>
                <w:lang w:val="en-GB"/>
              </w:rPr>
              <w:t>Declared Intention</w:t>
            </w:r>
          </w:p>
        </w:tc>
        <w:tc>
          <w:tcPr>
            <w:tcW w:w="2779" w:type="dxa"/>
          </w:tcPr>
          <w:p w14:paraId="2D2E1BDC" w14:textId="77777777" w:rsidR="0004257E" w:rsidRPr="005F4CC5" w:rsidRDefault="0004257E" w:rsidP="0004257E">
            <w:pPr>
              <w:pStyle w:val="ListeParagraf"/>
              <w:ind w:left="284"/>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lang w:val="en-GB"/>
              </w:rPr>
            </w:pPr>
            <w:r>
              <w:rPr>
                <w:rFonts w:ascii="Calibri" w:hAnsi="Calibri" w:cs="Calibri"/>
                <w:sz w:val="24"/>
                <w:szCs w:val="24"/>
                <w:lang w:val="en-GB"/>
              </w:rPr>
              <w:t xml:space="preserve">Achievement Evaluation </w:t>
            </w:r>
          </w:p>
        </w:tc>
      </w:tr>
      <w:tr w:rsidR="0004257E" w:rsidRPr="00D860ED" w14:paraId="7DB16E38" w14:textId="77777777" w:rsidTr="00417BED">
        <w:trPr>
          <w:cnfStyle w:val="000000100000" w:firstRow="0" w:lastRow="0" w:firstColumn="0" w:lastColumn="0" w:oddVBand="0" w:evenVBand="0" w:oddHBand="1"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2830" w:type="dxa"/>
          </w:tcPr>
          <w:p w14:paraId="702DC80D" w14:textId="77777777" w:rsidR="0004257E" w:rsidRPr="00883B6E" w:rsidRDefault="0004257E" w:rsidP="0004257E">
            <w:pPr>
              <w:pStyle w:val="ListeParagraf"/>
              <w:ind w:left="284"/>
              <w:jc w:val="right"/>
              <w:rPr>
                <w:rFonts w:ascii="Calibri" w:hAnsi="Calibri" w:cs="Calibri"/>
                <w:b w:val="0"/>
                <w:color w:val="808080" w:themeColor="background1" w:themeShade="80"/>
                <w:sz w:val="24"/>
                <w:szCs w:val="24"/>
                <w:lang w:val="en-GB"/>
              </w:rPr>
            </w:pPr>
            <w:r w:rsidRPr="00883B6E">
              <w:rPr>
                <w:rFonts w:ascii="Calibri" w:hAnsi="Calibri" w:cs="Calibri"/>
                <w:b w:val="0"/>
                <w:sz w:val="24"/>
                <w:szCs w:val="24"/>
                <w:lang w:val="en-GB"/>
              </w:rPr>
              <w:t>Totals</w:t>
            </w:r>
          </w:p>
        </w:tc>
        <w:tc>
          <w:tcPr>
            <w:tcW w:w="2608" w:type="dxa"/>
          </w:tcPr>
          <w:p w14:paraId="276098E7" w14:textId="77777777" w:rsidR="0004257E" w:rsidRPr="004F6EEB" w:rsidRDefault="0004257E" w:rsidP="0004257E">
            <w:pPr>
              <w:pStyle w:val="ListeParagraf"/>
              <w:ind w:left="284"/>
              <w:cnfStyle w:val="000000100000" w:firstRow="0" w:lastRow="0" w:firstColumn="0" w:lastColumn="0" w:oddVBand="0" w:evenVBand="0" w:oddHBand="1" w:evenHBand="0" w:firstRowFirstColumn="0" w:firstRowLastColumn="0" w:lastRowFirstColumn="0" w:lastRowLastColumn="0"/>
              <w:rPr>
                <w:rFonts w:ascii="Calibri" w:hAnsi="Calibri" w:cs="Calibri"/>
                <w:i/>
                <w:color w:val="1F497D" w:themeColor="text2"/>
                <w:sz w:val="16"/>
                <w:szCs w:val="16"/>
                <w:lang w:val="en-GB"/>
              </w:rPr>
            </w:pPr>
            <m:oMathPara>
              <m:oMath>
                <m:f>
                  <m:fPr>
                    <m:ctrlPr>
                      <w:rPr>
                        <w:rFonts w:ascii="Cambria Math" w:hAnsi="Cambria Math" w:cs="Calibri"/>
                        <w:i/>
                        <w:color w:val="1F497D" w:themeColor="text2"/>
                        <w:sz w:val="16"/>
                        <w:szCs w:val="16"/>
                        <w:lang w:val="en-GB"/>
                      </w:rPr>
                    </m:ctrlPr>
                  </m:fPr>
                  <m:num>
                    <m:nary>
                      <m:naryPr>
                        <m:chr m:val="∑"/>
                        <m:limLoc m:val="undOvr"/>
                        <m:subHide m:val="1"/>
                        <m:supHide m:val="1"/>
                        <m:ctrlPr>
                          <w:rPr>
                            <w:rFonts w:ascii="Cambria Math" w:hAnsi="Cambria Math" w:cs="Calibri"/>
                            <w:i/>
                            <w:color w:val="1F497D" w:themeColor="text2"/>
                            <w:sz w:val="16"/>
                            <w:szCs w:val="16"/>
                            <w:lang w:val="en-GB"/>
                          </w:rPr>
                        </m:ctrlPr>
                      </m:naryPr>
                      <m:sub/>
                      <m:sup/>
                      <m:e>
                        <m:r>
                          <w:rPr>
                            <w:rFonts w:ascii="Cambria Math" w:hAnsi="Cambria Math" w:cs="Calibri"/>
                            <w:color w:val="1F497D" w:themeColor="text2"/>
                            <w:sz w:val="16"/>
                            <w:szCs w:val="16"/>
                            <w:lang w:val="en-GB"/>
                          </w:rPr>
                          <m:t>Planned=Yes</m:t>
                        </m:r>
                      </m:e>
                    </m:nary>
                  </m:num>
                  <m:den>
                    <m:r>
                      <w:rPr>
                        <w:rFonts w:ascii="Cambria Math" w:hAnsi="Cambria Math" w:cs="Calibri"/>
                        <w:color w:val="1F497D" w:themeColor="text2"/>
                        <w:sz w:val="16"/>
                        <w:szCs w:val="16"/>
                        <w:lang w:val="en-GB"/>
                      </w:rPr>
                      <m:t>Total items-</m:t>
                    </m:r>
                    <m:nary>
                      <m:naryPr>
                        <m:chr m:val="∑"/>
                        <m:limLoc m:val="undOvr"/>
                        <m:subHide m:val="1"/>
                        <m:supHide m:val="1"/>
                        <m:ctrlPr>
                          <w:rPr>
                            <w:rFonts w:ascii="Cambria Math" w:hAnsi="Cambria Math" w:cs="Calibri"/>
                            <w:i/>
                            <w:color w:val="1F497D" w:themeColor="text2"/>
                            <w:sz w:val="16"/>
                            <w:szCs w:val="16"/>
                            <w:lang w:val="en-GB"/>
                          </w:rPr>
                        </m:ctrlPr>
                      </m:naryPr>
                      <m:sub/>
                      <m:sup/>
                      <m:e>
                        <m:r>
                          <w:rPr>
                            <w:rFonts w:ascii="Cambria Math" w:hAnsi="Cambria Math" w:cs="Calibri"/>
                            <w:color w:val="1F497D" w:themeColor="text2"/>
                            <w:sz w:val="16"/>
                            <w:szCs w:val="16"/>
                            <w:lang w:val="en-GB"/>
                          </w:rPr>
                          <m:t>Planned=DNA</m:t>
                        </m:r>
                      </m:e>
                    </m:nary>
                  </m:den>
                </m:f>
              </m:oMath>
            </m:oMathPara>
          </w:p>
          <w:p w14:paraId="3FD6AB43" w14:textId="77777777" w:rsidR="0004257E" w:rsidRPr="004F6EEB" w:rsidRDefault="0004257E" w:rsidP="0004257E">
            <w:pPr>
              <w:pStyle w:val="ListeParagraf"/>
              <w:ind w:left="284"/>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808080" w:themeColor="background1" w:themeShade="80"/>
                <w:sz w:val="16"/>
                <w:szCs w:val="16"/>
                <w:lang w:val="en-GB"/>
              </w:rPr>
            </w:pPr>
            <w:r w:rsidRPr="004F6EEB">
              <w:rPr>
                <w:rFonts w:ascii="Calibri" w:hAnsi="Calibri" w:cs="Calibri"/>
                <w:i/>
                <w:color w:val="808080" w:themeColor="background1" w:themeShade="80"/>
                <w:sz w:val="16"/>
                <w:szCs w:val="16"/>
                <w:lang w:val="en-GB"/>
              </w:rPr>
              <w:t>Reported in % format</w:t>
            </w:r>
          </w:p>
        </w:tc>
        <w:tc>
          <w:tcPr>
            <w:tcW w:w="2779" w:type="dxa"/>
          </w:tcPr>
          <w:p w14:paraId="2974FEE9" w14:textId="77777777" w:rsidR="0004257E" w:rsidRPr="00F060E6" w:rsidRDefault="0004257E" w:rsidP="0004257E">
            <w:pPr>
              <w:pStyle w:val="ListeParagraf"/>
              <w:ind w:left="284"/>
              <w:cnfStyle w:val="000000100000" w:firstRow="0" w:lastRow="0" w:firstColumn="0" w:lastColumn="0" w:oddVBand="0" w:evenVBand="0" w:oddHBand="1" w:evenHBand="0" w:firstRowFirstColumn="0" w:firstRowLastColumn="0" w:lastRowFirstColumn="0" w:lastRowLastColumn="0"/>
              <w:rPr>
                <w:rFonts w:ascii="Calibri" w:hAnsi="Calibri" w:cs="Calibri"/>
                <w:i/>
                <w:color w:val="1F497D" w:themeColor="text2"/>
                <w:sz w:val="16"/>
                <w:szCs w:val="16"/>
                <w:lang w:val="en-GB"/>
              </w:rPr>
            </w:pPr>
            <m:oMathPara>
              <m:oMath>
                <m:f>
                  <m:fPr>
                    <m:ctrlPr>
                      <w:rPr>
                        <w:rFonts w:ascii="Cambria Math" w:hAnsi="Cambria Math" w:cs="Calibri"/>
                        <w:i/>
                        <w:color w:val="1F497D" w:themeColor="text2"/>
                        <w:sz w:val="16"/>
                        <w:szCs w:val="16"/>
                        <w:lang w:val="en-GB"/>
                      </w:rPr>
                    </m:ctrlPr>
                  </m:fPr>
                  <m:num>
                    <m:nary>
                      <m:naryPr>
                        <m:chr m:val="∑"/>
                        <m:limLoc m:val="undOvr"/>
                        <m:subHide m:val="1"/>
                        <m:supHide m:val="1"/>
                        <m:ctrlPr>
                          <w:rPr>
                            <w:rFonts w:ascii="Cambria Math" w:hAnsi="Cambria Math" w:cs="Calibri"/>
                            <w:i/>
                            <w:color w:val="1F497D" w:themeColor="text2"/>
                            <w:sz w:val="16"/>
                            <w:szCs w:val="16"/>
                            <w:lang w:val="en-GB"/>
                          </w:rPr>
                        </m:ctrlPr>
                      </m:naryPr>
                      <m:sub/>
                      <m:sup/>
                      <m:e>
                        <m:r>
                          <w:rPr>
                            <w:rFonts w:ascii="Cambria Math" w:hAnsi="Cambria Math" w:cs="Calibri"/>
                            <w:color w:val="1F497D" w:themeColor="text2"/>
                            <w:sz w:val="16"/>
                            <w:szCs w:val="16"/>
                            <w:lang w:val="en-GB"/>
                          </w:rPr>
                          <m:t>level</m:t>
                        </m:r>
                      </m:e>
                    </m:nary>
                    <m:r>
                      <w:rPr>
                        <w:rFonts w:ascii="Cambria Math" w:hAnsi="Cambria Math" w:cs="Calibri"/>
                        <w:color w:val="1F497D" w:themeColor="text2"/>
                        <w:sz w:val="16"/>
                        <w:szCs w:val="16"/>
                        <w:lang w:val="en-GB"/>
                      </w:rPr>
                      <m:t>*0,5</m:t>
                    </m:r>
                  </m:num>
                  <m:den>
                    <m:r>
                      <w:rPr>
                        <w:rFonts w:ascii="Cambria Math" w:hAnsi="Cambria Math" w:cs="Calibri"/>
                        <w:color w:val="1F497D" w:themeColor="text2"/>
                        <w:sz w:val="16"/>
                        <w:szCs w:val="16"/>
                        <w:lang w:val="en-GB"/>
                      </w:rPr>
                      <m:t>Total items-</m:t>
                    </m:r>
                    <m:nary>
                      <m:naryPr>
                        <m:chr m:val="∑"/>
                        <m:limLoc m:val="undOvr"/>
                        <m:subHide m:val="1"/>
                        <m:supHide m:val="1"/>
                        <m:ctrlPr>
                          <w:rPr>
                            <w:rFonts w:ascii="Cambria Math" w:hAnsi="Cambria Math" w:cs="Calibri"/>
                            <w:i/>
                            <w:color w:val="1F497D" w:themeColor="text2"/>
                            <w:sz w:val="16"/>
                            <w:szCs w:val="16"/>
                            <w:lang w:val="en-GB"/>
                          </w:rPr>
                        </m:ctrlPr>
                      </m:naryPr>
                      <m:sub/>
                      <m:sup/>
                      <m:e>
                        <m:r>
                          <w:rPr>
                            <w:rFonts w:ascii="Cambria Math" w:hAnsi="Cambria Math" w:cs="Calibri"/>
                            <w:color w:val="1F497D" w:themeColor="text2"/>
                            <w:sz w:val="16"/>
                            <w:szCs w:val="16"/>
                            <w:lang w:val="en-GB"/>
                          </w:rPr>
                          <m:t>Planned=DNA</m:t>
                        </m:r>
                      </m:e>
                    </m:nary>
                  </m:den>
                </m:f>
              </m:oMath>
            </m:oMathPara>
          </w:p>
          <w:p w14:paraId="0863F4C2" w14:textId="77777777" w:rsidR="0004257E" w:rsidRPr="00F060E6" w:rsidRDefault="0004257E" w:rsidP="0004257E">
            <w:pPr>
              <w:pStyle w:val="ListeParagraf"/>
              <w:ind w:left="284"/>
              <w:jc w:val="center"/>
              <w:cnfStyle w:val="000000100000" w:firstRow="0" w:lastRow="0" w:firstColumn="0" w:lastColumn="0" w:oddVBand="0" w:evenVBand="0" w:oddHBand="1" w:evenHBand="0" w:firstRowFirstColumn="0" w:firstRowLastColumn="0" w:lastRowFirstColumn="0" w:lastRowLastColumn="0"/>
              <w:rPr>
                <w:rFonts w:ascii="Calibri" w:hAnsi="Calibri" w:cs="Calibri"/>
                <w:i/>
                <w:color w:val="808080" w:themeColor="background1" w:themeShade="80"/>
                <w:sz w:val="16"/>
                <w:szCs w:val="16"/>
                <w:lang w:val="en-GB"/>
              </w:rPr>
            </w:pPr>
            <w:r w:rsidRPr="00F060E6">
              <w:rPr>
                <w:rFonts w:ascii="Calibri" w:hAnsi="Calibri" w:cs="Calibri"/>
                <w:i/>
                <w:color w:val="808080" w:themeColor="background1" w:themeShade="80"/>
                <w:sz w:val="16"/>
                <w:szCs w:val="16"/>
                <w:lang w:val="en-GB"/>
              </w:rPr>
              <w:t>Reported In % format</w:t>
            </w:r>
          </w:p>
        </w:tc>
      </w:tr>
      <w:tr w:rsidR="0004257E" w:rsidRPr="00D860ED" w14:paraId="206358D4" w14:textId="77777777" w:rsidTr="00417BED">
        <w:tc>
          <w:tcPr>
            <w:cnfStyle w:val="001000000000" w:firstRow="0" w:lastRow="0" w:firstColumn="1" w:lastColumn="0" w:oddVBand="0" w:evenVBand="0" w:oddHBand="0" w:evenHBand="0" w:firstRowFirstColumn="0" w:firstRowLastColumn="0" w:lastRowFirstColumn="0" w:lastRowLastColumn="0"/>
            <w:tcW w:w="2830" w:type="dxa"/>
          </w:tcPr>
          <w:p w14:paraId="1ADE5FF2" w14:textId="77777777" w:rsidR="0004257E" w:rsidRPr="00883B6E" w:rsidRDefault="0004257E" w:rsidP="0004257E">
            <w:pPr>
              <w:pStyle w:val="ListeParagraf"/>
              <w:ind w:left="284"/>
              <w:jc w:val="right"/>
              <w:rPr>
                <w:rFonts w:ascii="Calibri" w:hAnsi="Calibri" w:cs="Calibri"/>
                <w:b w:val="0"/>
                <w:sz w:val="24"/>
                <w:szCs w:val="24"/>
                <w:lang w:val="en-GB"/>
              </w:rPr>
            </w:pPr>
          </w:p>
        </w:tc>
        <w:tc>
          <w:tcPr>
            <w:tcW w:w="2608" w:type="dxa"/>
          </w:tcPr>
          <w:p w14:paraId="6013754B" w14:textId="77777777" w:rsidR="0004257E" w:rsidRPr="00D9139A" w:rsidRDefault="0004257E" w:rsidP="0004257E">
            <w:pPr>
              <w:pStyle w:val="ListeParagraf"/>
              <w:ind w:left="284"/>
              <w:cnfStyle w:val="000000000000" w:firstRow="0" w:lastRow="0" w:firstColumn="0" w:lastColumn="0" w:oddVBand="0" w:evenVBand="0" w:oddHBand="0" w:evenHBand="0" w:firstRowFirstColumn="0" w:firstRowLastColumn="0" w:lastRowFirstColumn="0" w:lastRowLastColumn="0"/>
              <w:rPr>
                <w:rFonts w:ascii="Calibri" w:hAnsi="Calibri" w:cs="Calibri"/>
                <w:color w:val="1F497D" w:themeColor="text2"/>
                <w:sz w:val="20"/>
                <w:szCs w:val="20"/>
                <w:lang w:val="en-GB"/>
              </w:rPr>
            </w:pPr>
          </w:p>
        </w:tc>
        <w:tc>
          <w:tcPr>
            <w:tcW w:w="2779" w:type="dxa"/>
          </w:tcPr>
          <w:p w14:paraId="6587A8CB" w14:textId="77777777" w:rsidR="0004257E" w:rsidRPr="00D9139A" w:rsidRDefault="0004257E" w:rsidP="0004257E">
            <w:pPr>
              <w:pStyle w:val="ListeParagraf"/>
              <w:ind w:left="284"/>
              <w:cnfStyle w:val="000000000000" w:firstRow="0" w:lastRow="0" w:firstColumn="0" w:lastColumn="0" w:oddVBand="0" w:evenVBand="0" w:oddHBand="0" w:evenHBand="0" w:firstRowFirstColumn="0" w:firstRowLastColumn="0" w:lastRowFirstColumn="0" w:lastRowLastColumn="0"/>
              <w:rPr>
                <w:rFonts w:ascii="Calibri" w:hAnsi="Calibri" w:cs="Calibri"/>
                <w:i/>
                <w:color w:val="1F497D" w:themeColor="text2"/>
                <w:sz w:val="20"/>
                <w:szCs w:val="20"/>
                <w:lang w:val="en-GB"/>
              </w:rPr>
            </w:pPr>
          </w:p>
        </w:tc>
      </w:tr>
      <w:tr w:rsidR="0004257E" w:rsidRPr="005F4CC5" w14:paraId="759C3182" w14:textId="77777777" w:rsidTr="00417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E5371C4" w14:textId="77777777" w:rsidR="0004257E" w:rsidRPr="00DF793E" w:rsidRDefault="0004257E" w:rsidP="0004257E">
            <w:pPr>
              <w:pStyle w:val="ListeParagraf"/>
              <w:numPr>
                <w:ilvl w:val="3"/>
                <w:numId w:val="16"/>
              </w:numPr>
              <w:tabs>
                <w:tab w:val="left" w:pos="314"/>
              </w:tabs>
              <w:ind w:left="0" w:firstLine="0"/>
              <w:rPr>
                <w:rFonts w:ascii="Calibri" w:hAnsi="Calibri" w:cs="Calibri"/>
                <w:b w:val="0"/>
                <w:lang w:val="en-GB"/>
              </w:rPr>
            </w:pPr>
            <w:r w:rsidRPr="00DF793E">
              <w:rPr>
                <w:rFonts w:ascii="Calibri" w:hAnsi="Calibri" w:cs="Calibri"/>
                <w:b w:val="0"/>
                <w:lang w:val="en-GB"/>
              </w:rPr>
              <w:t>Circuit</w:t>
            </w:r>
          </w:p>
        </w:tc>
        <w:tc>
          <w:tcPr>
            <w:tcW w:w="2608" w:type="dxa"/>
          </w:tcPr>
          <w:p w14:paraId="02404140" w14:textId="77777777" w:rsidR="0004257E" w:rsidRPr="005F4CC5" w:rsidRDefault="0004257E" w:rsidP="0004257E">
            <w:pPr>
              <w:pStyle w:val="ListeParagraf"/>
              <w:ind w:left="284"/>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p>
        </w:tc>
        <w:tc>
          <w:tcPr>
            <w:tcW w:w="2779" w:type="dxa"/>
          </w:tcPr>
          <w:p w14:paraId="7613EDF1" w14:textId="77777777" w:rsidR="0004257E" w:rsidRPr="005F4CC5" w:rsidRDefault="0004257E" w:rsidP="0004257E">
            <w:pPr>
              <w:pStyle w:val="ListeParagraf"/>
              <w:ind w:left="284"/>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p>
        </w:tc>
      </w:tr>
      <w:tr w:rsidR="0004257E" w:rsidRPr="005F4CC5" w14:paraId="62545DB9" w14:textId="77777777" w:rsidTr="00417BED">
        <w:tc>
          <w:tcPr>
            <w:cnfStyle w:val="001000000000" w:firstRow="0" w:lastRow="0" w:firstColumn="1" w:lastColumn="0" w:oddVBand="0" w:evenVBand="0" w:oddHBand="0" w:evenHBand="0" w:firstRowFirstColumn="0" w:firstRowLastColumn="0" w:lastRowFirstColumn="0" w:lastRowLastColumn="0"/>
            <w:tcW w:w="2830" w:type="dxa"/>
          </w:tcPr>
          <w:p w14:paraId="04243BD8" w14:textId="77777777" w:rsidR="0004257E" w:rsidRPr="00DF793E" w:rsidRDefault="0004257E" w:rsidP="0004257E">
            <w:pPr>
              <w:pStyle w:val="ListeParagraf"/>
              <w:numPr>
                <w:ilvl w:val="3"/>
                <w:numId w:val="16"/>
              </w:numPr>
              <w:tabs>
                <w:tab w:val="left" w:pos="314"/>
              </w:tabs>
              <w:ind w:left="0" w:firstLine="0"/>
              <w:rPr>
                <w:rFonts w:ascii="Calibri" w:hAnsi="Calibri" w:cs="Calibri"/>
                <w:b w:val="0"/>
                <w:lang w:val="en-GB"/>
              </w:rPr>
            </w:pPr>
            <w:r>
              <w:rPr>
                <w:rFonts w:ascii="Calibri" w:hAnsi="Calibri" w:cs="Calibri"/>
                <w:b w:val="0"/>
                <w:lang w:val="en-GB"/>
              </w:rPr>
              <w:t>Catering &amp; Refreshment points</w:t>
            </w:r>
          </w:p>
        </w:tc>
        <w:tc>
          <w:tcPr>
            <w:tcW w:w="2608" w:type="dxa"/>
          </w:tcPr>
          <w:p w14:paraId="7D188B6E" w14:textId="77777777" w:rsidR="0004257E" w:rsidRPr="005F4CC5" w:rsidRDefault="0004257E" w:rsidP="0004257E">
            <w:pPr>
              <w:pStyle w:val="ListeParagraf"/>
              <w:ind w:left="284"/>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p>
        </w:tc>
        <w:tc>
          <w:tcPr>
            <w:tcW w:w="2779" w:type="dxa"/>
          </w:tcPr>
          <w:p w14:paraId="31AA037B" w14:textId="77777777" w:rsidR="0004257E" w:rsidRPr="005F4CC5" w:rsidRDefault="0004257E" w:rsidP="0004257E">
            <w:pPr>
              <w:pStyle w:val="ListeParagraf"/>
              <w:ind w:left="284"/>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p>
        </w:tc>
      </w:tr>
      <w:tr w:rsidR="0004257E" w:rsidRPr="005F4CC5" w14:paraId="7E51043D" w14:textId="77777777" w:rsidTr="00417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99C6C74" w14:textId="77777777" w:rsidR="0004257E" w:rsidRDefault="0004257E" w:rsidP="0004257E">
            <w:pPr>
              <w:pStyle w:val="ListeParagraf"/>
              <w:numPr>
                <w:ilvl w:val="3"/>
                <w:numId w:val="16"/>
              </w:numPr>
              <w:tabs>
                <w:tab w:val="left" w:pos="314"/>
              </w:tabs>
              <w:ind w:left="0" w:firstLine="0"/>
              <w:rPr>
                <w:rFonts w:ascii="Calibri" w:hAnsi="Calibri" w:cs="Calibri"/>
                <w:b w:val="0"/>
                <w:lang w:val="en-GB"/>
              </w:rPr>
            </w:pPr>
            <w:r>
              <w:rPr>
                <w:rFonts w:ascii="Calibri" w:hAnsi="Calibri" w:cs="Calibri"/>
                <w:b w:val="0"/>
                <w:lang w:val="en-GB"/>
              </w:rPr>
              <w:t>Event Areas</w:t>
            </w:r>
          </w:p>
        </w:tc>
        <w:tc>
          <w:tcPr>
            <w:tcW w:w="2608" w:type="dxa"/>
          </w:tcPr>
          <w:p w14:paraId="60F98DB5" w14:textId="77777777" w:rsidR="0004257E" w:rsidRPr="005F4CC5" w:rsidRDefault="0004257E" w:rsidP="0004257E">
            <w:pPr>
              <w:pStyle w:val="ListeParagraf"/>
              <w:ind w:left="284"/>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p>
        </w:tc>
        <w:tc>
          <w:tcPr>
            <w:tcW w:w="2779" w:type="dxa"/>
          </w:tcPr>
          <w:p w14:paraId="60BE4459" w14:textId="77777777" w:rsidR="0004257E" w:rsidRPr="005F4CC5" w:rsidRDefault="0004257E" w:rsidP="0004257E">
            <w:pPr>
              <w:pStyle w:val="ListeParagraf"/>
              <w:ind w:left="284"/>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p>
        </w:tc>
      </w:tr>
      <w:tr w:rsidR="0004257E" w:rsidRPr="005F4CC5" w14:paraId="79213054" w14:textId="77777777" w:rsidTr="00417BED">
        <w:tc>
          <w:tcPr>
            <w:cnfStyle w:val="001000000000" w:firstRow="0" w:lastRow="0" w:firstColumn="1" w:lastColumn="0" w:oddVBand="0" w:evenVBand="0" w:oddHBand="0" w:evenHBand="0" w:firstRowFirstColumn="0" w:firstRowLastColumn="0" w:lastRowFirstColumn="0" w:lastRowLastColumn="0"/>
            <w:tcW w:w="2830" w:type="dxa"/>
          </w:tcPr>
          <w:p w14:paraId="051C864F" w14:textId="77777777" w:rsidR="0004257E" w:rsidRDefault="0004257E" w:rsidP="0004257E">
            <w:pPr>
              <w:pStyle w:val="ListeParagraf"/>
              <w:numPr>
                <w:ilvl w:val="3"/>
                <w:numId w:val="16"/>
              </w:numPr>
              <w:tabs>
                <w:tab w:val="left" w:pos="314"/>
              </w:tabs>
              <w:ind w:left="0" w:firstLine="0"/>
              <w:rPr>
                <w:rFonts w:ascii="Calibri" w:hAnsi="Calibri" w:cs="Calibri"/>
                <w:b w:val="0"/>
                <w:lang w:val="en-GB"/>
              </w:rPr>
            </w:pPr>
            <w:r>
              <w:rPr>
                <w:rFonts w:ascii="Calibri" w:hAnsi="Calibri" w:cs="Calibri"/>
                <w:b w:val="0"/>
                <w:lang w:val="en-GB"/>
              </w:rPr>
              <w:t>Communication</w:t>
            </w:r>
          </w:p>
        </w:tc>
        <w:tc>
          <w:tcPr>
            <w:tcW w:w="2608" w:type="dxa"/>
          </w:tcPr>
          <w:p w14:paraId="325938C7" w14:textId="77777777" w:rsidR="0004257E" w:rsidRPr="005F4CC5" w:rsidRDefault="0004257E" w:rsidP="0004257E">
            <w:pPr>
              <w:pStyle w:val="ListeParagraf"/>
              <w:ind w:left="284"/>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p>
        </w:tc>
        <w:tc>
          <w:tcPr>
            <w:tcW w:w="2779" w:type="dxa"/>
          </w:tcPr>
          <w:p w14:paraId="23E3E6FD" w14:textId="77777777" w:rsidR="0004257E" w:rsidRPr="005F4CC5" w:rsidRDefault="0004257E" w:rsidP="0004257E">
            <w:pPr>
              <w:pStyle w:val="ListeParagraf"/>
              <w:ind w:left="284"/>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p>
        </w:tc>
      </w:tr>
      <w:tr w:rsidR="0004257E" w:rsidRPr="005F4CC5" w14:paraId="783515DF" w14:textId="77777777" w:rsidTr="00417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947FE1B" w14:textId="77777777" w:rsidR="0004257E" w:rsidRDefault="0004257E" w:rsidP="0004257E">
            <w:pPr>
              <w:pStyle w:val="ListeParagraf"/>
              <w:numPr>
                <w:ilvl w:val="3"/>
                <w:numId w:val="16"/>
              </w:numPr>
              <w:tabs>
                <w:tab w:val="left" w:pos="314"/>
              </w:tabs>
              <w:ind w:left="0" w:firstLine="0"/>
              <w:rPr>
                <w:rFonts w:ascii="Calibri" w:hAnsi="Calibri" w:cs="Calibri"/>
                <w:b w:val="0"/>
                <w:lang w:val="en-GB"/>
              </w:rPr>
            </w:pPr>
            <w:r>
              <w:rPr>
                <w:rFonts w:ascii="Calibri" w:hAnsi="Calibri" w:cs="Calibri"/>
                <w:b w:val="0"/>
                <w:lang w:val="en-GB"/>
              </w:rPr>
              <w:t>Mobility</w:t>
            </w:r>
          </w:p>
        </w:tc>
        <w:tc>
          <w:tcPr>
            <w:tcW w:w="2608" w:type="dxa"/>
          </w:tcPr>
          <w:p w14:paraId="29EC0164" w14:textId="77777777" w:rsidR="0004257E" w:rsidRPr="005F4CC5" w:rsidRDefault="0004257E" w:rsidP="0004257E">
            <w:pPr>
              <w:pStyle w:val="ListeParagraf"/>
              <w:ind w:left="284"/>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p>
        </w:tc>
        <w:tc>
          <w:tcPr>
            <w:tcW w:w="2779" w:type="dxa"/>
          </w:tcPr>
          <w:p w14:paraId="5DFE19EA" w14:textId="77777777" w:rsidR="0004257E" w:rsidRPr="005F4CC5" w:rsidRDefault="0004257E" w:rsidP="0004257E">
            <w:pPr>
              <w:pStyle w:val="ListeParagraf"/>
              <w:ind w:left="284"/>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p>
        </w:tc>
      </w:tr>
      <w:tr w:rsidR="0004257E" w:rsidRPr="005F4CC5" w14:paraId="72E0D457" w14:textId="77777777" w:rsidTr="00417BED">
        <w:tc>
          <w:tcPr>
            <w:cnfStyle w:val="001000000000" w:firstRow="0" w:lastRow="0" w:firstColumn="1" w:lastColumn="0" w:oddVBand="0" w:evenVBand="0" w:oddHBand="0" w:evenHBand="0" w:firstRowFirstColumn="0" w:firstRowLastColumn="0" w:lastRowFirstColumn="0" w:lastRowLastColumn="0"/>
            <w:tcW w:w="2830" w:type="dxa"/>
          </w:tcPr>
          <w:p w14:paraId="2795137C" w14:textId="77777777" w:rsidR="0004257E" w:rsidRDefault="0004257E" w:rsidP="0004257E">
            <w:pPr>
              <w:pStyle w:val="ListeParagraf"/>
              <w:numPr>
                <w:ilvl w:val="3"/>
                <w:numId w:val="16"/>
              </w:numPr>
              <w:tabs>
                <w:tab w:val="left" w:pos="314"/>
              </w:tabs>
              <w:ind w:left="0" w:firstLine="0"/>
              <w:rPr>
                <w:rFonts w:ascii="Calibri" w:hAnsi="Calibri" w:cs="Calibri"/>
                <w:b w:val="0"/>
                <w:lang w:val="en-GB"/>
              </w:rPr>
            </w:pPr>
            <w:r>
              <w:rPr>
                <w:rFonts w:ascii="Calibri" w:hAnsi="Calibri" w:cs="Calibri"/>
                <w:b w:val="0"/>
                <w:lang w:val="en-GB"/>
              </w:rPr>
              <w:t>Social Responsibility</w:t>
            </w:r>
          </w:p>
        </w:tc>
        <w:tc>
          <w:tcPr>
            <w:tcW w:w="2608" w:type="dxa"/>
          </w:tcPr>
          <w:p w14:paraId="1D193F1C" w14:textId="77777777" w:rsidR="0004257E" w:rsidRPr="005F4CC5" w:rsidRDefault="0004257E" w:rsidP="0004257E">
            <w:pPr>
              <w:pStyle w:val="ListeParagraf"/>
              <w:ind w:left="284"/>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p>
        </w:tc>
        <w:tc>
          <w:tcPr>
            <w:tcW w:w="2779" w:type="dxa"/>
          </w:tcPr>
          <w:p w14:paraId="6C96DE73" w14:textId="77777777" w:rsidR="0004257E" w:rsidRPr="005F4CC5" w:rsidRDefault="0004257E" w:rsidP="0004257E">
            <w:pPr>
              <w:pStyle w:val="ListeParagraf"/>
              <w:ind w:left="284"/>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p>
        </w:tc>
      </w:tr>
      <w:tr w:rsidR="0004257E" w:rsidRPr="005F4CC5" w14:paraId="64F2668D" w14:textId="77777777" w:rsidTr="00417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63F0378" w14:textId="77777777" w:rsidR="0004257E" w:rsidRPr="00DF793E" w:rsidRDefault="0004257E" w:rsidP="0004257E">
            <w:pPr>
              <w:ind w:left="284"/>
              <w:rPr>
                <w:rFonts w:ascii="Calibri" w:hAnsi="Calibri" w:cs="Calibri"/>
                <w:lang w:val="en-GB"/>
              </w:rPr>
            </w:pPr>
          </w:p>
        </w:tc>
        <w:tc>
          <w:tcPr>
            <w:tcW w:w="2608" w:type="dxa"/>
          </w:tcPr>
          <w:p w14:paraId="2A74E1CB" w14:textId="77777777" w:rsidR="0004257E" w:rsidRPr="005F4CC5" w:rsidRDefault="0004257E" w:rsidP="0004257E">
            <w:pPr>
              <w:pStyle w:val="ListeParagraf"/>
              <w:ind w:left="284"/>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p>
        </w:tc>
        <w:tc>
          <w:tcPr>
            <w:tcW w:w="2779" w:type="dxa"/>
          </w:tcPr>
          <w:p w14:paraId="6107025C" w14:textId="77777777" w:rsidR="0004257E" w:rsidRPr="005F4CC5" w:rsidRDefault="0004257E" w:rsidP="0004257E">
            <w:pPr>
              <w:pStyle w:val="ListeParagraf"/>
              <w:ind w:left="284"/>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p>
        </w:tc>
      </w:tr>
      <w:tr w:rsidR="0004257E" w:rsidRPr="00DF793E" w14:paraId="5580B927" w14:textId="77777777" w:rsidTr="00417BED">
        <w:tc>
          <w:tcPr>
            <w:cnfStyle w:val="001000000000" w:firstRow="0" w:lastRow="0" w:firstColumn="1" w:lastColumn="0" w:oddVBand="0" w:evenVBand="0" w:oddHBand="0" w:evenHBand="0" w:firstRowFirstColumn="0" w:firstRowLastColumn="0" w:lastRowFirstColumn="0" w:lastRowLastColumn="0"/>
            <w:tcW w:w="2830" w:type="dxa"/>
          </w:tcPr>
          <w:p w14:paraId="425514FA" w14:textId="77777777" w:rsidR="0004257E" w:rsidRPr="00DF793E" w:rsidRDefault="0004257E" w:rsidP="0004257E">
            <w:pPr>
              <w:pStyle w:val="ListeParagraf"/>
              <w:ind w:left="284"/>
              <w:jc w:val="right"/>
              <w:rPr>
                <w:rFonts w:ascii="Calibri" w:hAnsi="Calibri" w:cs="Calibri"/>
                <w:lang w:val="en-GB"/>
              </w:rPr>
            </w:pPr>
            <w:r>
              <w:rPr>
                <w:rFonts w:ascii="Calibri" w:hAnsi="Calibri" w:cs="Calibri"/>
                <w:lang w:val="en-GB"/>
              </w:rPr>
              <w:t>Global</w:t>
            </w:r>
          </w:p>
        </w:tc>
        <w:tc>
          <w:tcPr>
            <w:tcW w:w="2608" w:type="dxa"/>
          </w:tcPr>
          <w:p w14:paraId="551287EC" w14:textId="77777777" w:rsidR="0004257E" w:rsidRPr="00DF793E" w:rsidRDefault="0004257E" w:rsidP="0004257E">
            <w:pPr>
              <w:pStyle w:val="ListeParagraf"/>
              <w:ind w:left="284"/>
              <w:jc w:val="center"/>
              <w:cnfStyle w:val="000000000000" w:firstRow="0" w:lastRow="0" w:firstColumn="0" w:lastColumn="0" w:oddVBand="0" w:evenVBand="0" w:oddHBand="0" w:evenHBand="0" w:firstRowFirstColumn="0" w:firstRowLastColumn="0" w:lastRowFirstColumn="0" w:lastRowLastColumn="0"/>
              <w:rPr>
                <w:rFonts w:ascii="Calibri" w:hAnsi="Calibri" w:cs="Calibri"/>
                <w:b/>
                <w:lang w:val="en-GB"/>
              </w:rPr>
            </w:pPr>
          </w:p>
        </w:tc>
        <w:tc>
          <w:tcPr>
            <w:tcW w:w="2779" w:type="dxa"/>
          </w:tcPr>
          <w:p w14:paraId="42F53F0D" w14:textId="77777777" w:rsidR="0004257E" w:rsidRPr="00DF793E" w:rsidRDefault="0004257E" w:rsidP="0004257E">
            <w:pPr>
              <w:pStyle w:val="ListeParagraf"/>
              <w:ind w:left="284"/>
              <w:cnfStyle w:val="000000000000" w:firstRow="0" w:lastRow="0" w:firstColumn="0" w:lastColumn="0" w:oddVBand="0" w:evenVBand="0" w:oddHBand="0" w:evenHBand="0" w:firstRowFirstColumn="0" w:firstRowLastColumn="0" w:lastRowFirstColumn="0" w:lastRowLastColumn="0"/>
              <w:rPr>
                <w:rFonts w:ascii="Calibri" w:hAnsi="Calibri" w:cs="Calibri"/>
                <w:b/>
                <w:lang w:val="en-GB"/>
              </w:rPr>
            </w:pPr>
          </w:p>
        </w:tc>
      </w:tr>
      <w:bookmarkEnd w:id="3"/>
    </w:tbl>
    <w:p w14:paraId="464BE86E" w14:textId="77777777" w:rsidR="0004257E" w:rsidRDefault="0004257E" w:rsidP="0004257E">
      <w:pPr>
        <w:pStyle w:val="ListeParagraf"/>
        <w:spacing w:line="240" w:lineRule="auto"/>
        <w:ind w:left="284"/>
        <w:rPr>
          <w:rFonts w:ascii="Calibri" w:hAnsi="Calibri" w:cs="Calibri"/>
          <w:i/>
          <w:color w:val="808080" w:themeColor="background1" w:themeShade="80"/>
          <w:lang w:val="en-GB"/>
        </w:rPr>
      </w:pPr>
    </w:p>
    <w:p w14:paraId="6920A6F0" w14:textId="281367CA" w:rsidR="0004257E" w:rsidRDefault="0004257E" w:rsidP="0004257E">
      <w:pPr>
        <w:pStyle w:val="ListeParagraf"/>
        <w:spacing w:line="240" w:lineRule="auto"/>
        <w:ind w:left="284"/>
        <w:rPr>
          <w:rFonts w:ascii="Calibri" w:hAnsi="Calibri" w:cs="Calibri"/>
          <w:i/>
          <w:color w:val="808080" w:themeColor="background1" w:themeShade="80"/>
          <w:lang w:val="en-GB"/>
        </w:rPr>
      </w:pPr>
    </w:p>
    <w:p w14:paraId="24B1435E" w14:textId="5E5F8C18" w:rsidR="0004257E" w:rsidRDefault="0004257E" w:rsidP="0004257E">
      <w:pPr>
        <w:pStyle w:val="ListeParagraf"/>
        <w:spacing w:line="240" w:lineRule="auto"/>
        <w:ind w:left="284"/>
        <w:rPr>
          <w:rFonts w:ascii="Calibri" w:hAnsi="Calibri" w:cs="Calibri"/>
          <w:i/>
          <w:color w:val="808080" w:themeColor="background1" w:themeShade="80"/>
          <w:lang w:val="en-GB"/>
        </w:rPr>
      </w:pPr>
    </w:p>
    <w:p w14:paraId="3F72427E" w14:textId="2CFC5167" w:rsidR="0004257E" w:rsidRDefault="0004257E" w:rsidP="0004257E">
      <w:pPr>
        <w:pStyle w:val="ListeParagraf"/>
        <w:spacing w:line="240" w:lineRule="auto"/>
        <w:rPr>
          <w:rFonts w:ascii="Calibri" w:hAnsi="Calibri" w:cs="Calibri"/>
          <w:i/>
          <w:color w:val="808080" w:themeColor="background1" w:themeShade="80"/>
          <w:lang w:val="en-GB"/>
        </w:rPr>
      </w:pPr>
      <w:r>
        <w:rPr>
          <w:rFonts w:ascii="Calibri" w:hAnsi="Calibri" w:cs="Calibri"/>
          <w:i/>
          <w:color w:val="808080" w:themeColor="background1" w:themeShade="80"/>
          <w:lang w:val="en-GB"/>
        </w:rPr>
        <w:t>Any commentary or recommendation by the ISMF Sustainability Commission in the clear objective to improve organization’s quality.</w:t>
      </w:r>
    </w:p>
    <w:p w14:paraId="1D6DB158" w14:textId="5B615F9C" w:rsidR="0004257E" w:rsidRDefault="0004257E" w:rsidP="0004257E">
      <w:pPr>
        <w:ind w:left="-284"/>
        <w:rPr>
          <w:rFonts w:ascii="Calibri" w:hAnsi="Calibri" w:cs="Calibri"/>
          <w:b/>
          <w:sz w:val="24"/>
          <w:szCs w:val="24"/>
          <w:lang w:val="en-GB"/>
        </w:rPr>
      </w:pPr>
    </w:p>
    <w:p w14:paraId="14394115" w14:textId="64BEF505" w:rsidR="0004257E" w:rsidRDefault="0004257E" w:rsidP="0004257E">
      <w:pPr>
        <w:rPr>
          <w:rFonts w:ascii="Calibri" w:hAnsi="Calibri" w:cs="Calibri"/>
          <w:b/>
          <w:sz w:val="24"/>
          <w:szCs w:val="24"/>
          <w:lang w:val="en-GB"/>
        </w:rPr>
      </w:pPr>
    </w:p>
    <w:p w14:paraId="73827A5F" w14:textId="11434FD5" w:rsidR="0004257E" w:rsidRDefault="0004257E" w:rsidP="0004257E">
      <w:pPr>
        <w:pStyle w:val="ListeParagraf"/>
        <w:tabs>
          <w:tab w:val="center" w:pos="2977"/>
          <w:tab w:val="center" w:pos="8505"/>
        </w:tabs>
        <w:spacing w:line="240" w:lineRule="auto"/>
        <w:rPr>
          <w:rFonts w:ascii="Calibri" w:hAnsi="Calibri" w:cs="Calibri"/>
          <w:i/>
          <w:color w:val="808080" w:themeColor="background1" w:themeShade="80"/>
          <w:lang w:val="en-GB"/>
        </w:rPr>
      </w:pPr>
    </w:p>
    <w:p w14:paraId="6F9D941B" w14:textId="50C353FC" w:rsidR="0004257E" w:rsidRDefault="0004257E" w:rsidP="0004257E">
      <w:pPr>
        <w:pStyle w:val="ListeParagraf"/>
        <w:tabs>
          <w:tab w:val="center" w:pos="2977"/>
          <w:tab w:val="center" w:pos="8505"/>
        </w:tabs>
        <w:spacing w:line="240" w:lineRule="auto"/>
        <w:rPr>
          <w:rFonts w:ascii="Calibri" w:hAnsi="Calibri" w:cs="Calibri"/>
          <w:i/>
          <w:color w:val="808080" w:themeColor="background1" w:themeShade="80"/>
          <w:lang w:val="en-GB"/>
        </w:rPr>
      </w:pPr>
      <w:r>
        <w:rPr>
          <w:rFonts w:ascii="Calibri" w:hAnsi="Calibri" w:cs="Calibri"/>
          <w:i/>
          <w:color w:val="808080" w:themeColor="background1" w:themeShade="80"/>
          <w:lang w:val="en-GB"/>
        </w:rPr>
        <w:tab/>
        <w:t>Name</w:t>
      </w:r>
      <w:r>
        <w:rPr>
          <w:rFonts w:ascii="Calibri" w:hAnsi="Calibri" w:cs="Calibri"/>
          <w:i/>
          <w:color w:val="808080" w:themeColor="background1" w:themeShade="80"/>
          <w:lang w:val="en-GB"/>
        </w:rPr>
        <w:tab/>
      </w:r>
      <w:proofErr w:type="spellStart"/>
      <w:r>
        <w:rPr>
          <w:rFonts w:ascii="Calibri" w:hAnsi="Calibri" w:cs="Calibri"/>
          <w:i/>
          <w:color w:val="808080" w:themeColor="background1" w:themeShade="80"/>
          <w:lang w:val="en-GB"/>
        </w:rPr>
        <w:t>Name</w:t>
      </w:r>
      <w:proofErr w:type="spellEnd"/>
    </w:p>
    <w:p w14:paraId="0B47CAEB" w14:textId="28DF3E1D" w:rsidR="0004257E" w:rsidRDefault="0004257E" w:rsidP="0004257E">
      <w:pPr>
        <w:pStyle w:val="ListeParagraf"/>
        <w:tabs>
          <w:tab w:val="center" w:pos="2977"/>
          <w:tab w:val="center" w:pos="8505"/>
        </w:tabs>
        <w:spacing w:line="240" w:lineRule="auto"/>
        <w:rPr>
          <w:rFonts w:ascii="Calibri" w:hAnsi="Calibri" w:cs="Calibri"/>
          <w:i/>
          <w:color w:val="808080" w:themeColor="background1" w:themeShade="80"/>
          <w:lang w:val="en-GB"/>
        </w:rPr>
      </w:pPr>
      <w:r>
        <w:rPr>
          <w:rFonts w:ascii="Calibri" w:hAnsi="Calibri" w:cs="Calibri"/>
          <w:i/>
          <w:color w:val="808080" w:themeColor="background1" w:themeShade="80"/>
          <w:lang w:val="en-GB"/>
        </w:rPr>
        <w:tab/>
        <w:t>ISMF General Manager</w:t>
      </w:r>
      <w:r>
        <w:rPr>
          <w:rFonts w:ascii="Calibri" w:hAnsi="Calibri" w:cs="Calibri"/>
          <w:i/>
          <w:color w:val="808080" w:themeColor="background1" w:themeShade="80"/>
          <w:lang w:val="en-GB"/>
        </w:rPr>
        <w:tab/>
        <w:t xml:space="preserve">ISMF Sustainability Commission </w:t>
      </w:r>
    </w:p>
    <w:p w14:paraId="5C405DA1" w14:textId="77777777" w:rsidR="0004257E" w:rsidRPr="007752E9" w:rsidRDefault="0004257E" w:rsidP="0004257E">
      <w:pPr>
        <w:tabs>
          <w:tab w:val="center" w:pos="2977"/>
          <w:tab w:val="center" w:pos="8505"/>
        </w:tabs>
        <w:spacing w:line="240" w:lineRule="auto"/>
        <w:rPr>
          <w:rFonts w:ascii="Calibri" w:hAnsi="Calibri" w:cs="Calibri"/>
          <w:i/>
          <w:color w:val="808080" w:themeColor="background1" w:themeShade="80"/>
          <w:lang w:val="en-GB"/>
        </w:rPr>
      </w:pPr>
      <w:r>
        <w:rPr>
          <w:rFonts w:ascii="Calibri" w:hAnsi="Calibri" w:cs="Calibri"/>
          <w:i/>
          <w:color w:val="808080" w:themeColor="background1" w:themeShade="80"/>
          <w:lang w:val="en-GB"/>
        </w:rPr>
        <w:tab/>
      </w:r>
      <w:r w:rsidRPr="007752E9">
        <w:rPr>
          <w:rFonts w:ascii="Calibri" w:hAnsi="Calibri" w:cs="Calibri"/>
          <w:i/>
          <w:color w:val="808080" w:themeColor="background1" w:themeShade="80"/>
          <w:lang w:val="en-GB"/>
        </w:rPr>
        <w:t>Signature</w:t>
      </w:r>
      <w:r>
        <w:rPr>
          <w:rFonts w:ascii="Calibri" w:hAnsi="Calibri" w:cs="Calibri"/>
          <w:i/>
          <w:color w:val="808080" w:themeColor="background1" w:themeShade="80"/>
          <w:lang w:val="en-GB"/>
        </w:rPr>
        <w:tab/>
      </w:r>
      <w:proofErr w:type="spellStart"/>
      <w:r>
        <w:rPr>
          <w:rFonts w:ascii="Calibri" w:hAnsi="Calibri" w:cs="Calibri"/>
          <w:i/>
          <w:color w:val="808080" w:themeColor="background1" w:themeShade="80"/>
          <w:lang w:val="en-GB"/>
        </w:rPr>
        <w:t>Signature</w:t>
      </w:r>
      <w:proofErr w:type="spellEnd"/>
      <w:r>
        <w:rPr>
          <w:rFonts w:ascii="Calibri" w:hAnsi="Calibri" w:cs="Calibri"/>
          <w:i/>
          <w:color w:val="808080" w:themeColor="background1" w:themeShade="80"/>
          <w:lang w:val="en-GB"/>
        </w:rPr>
        <w:t xml:space="preserve"> </w:t>
      </w:r>
      <w:r w:rsidRPr="007752E9">
        <w:rPr>
          <w:rFonts w:ascii="Calibri" w:hAnsi="Calibri" w:cs="Calibri"/>
          <w:i/>
          <w:color w:val="808080" w:themeColor="background1" w:themeShade="80"/>
          <w:lang w:val="en-GB"/>
        </w:rPr>
        <w:tab/>
      </w:r>
    </w:p>
    <w:p w14:paraId="4B2B1933" w14:textId="77777777" w:rsidR="0004257E" w:rsidRPr="0004257E" w:rsidRDefault="0004257E" w:rsidP="0004257E">
      <w:pPr>
        <w:tabs>
          <w:tab w:val="left" w:pos="1908"/>
        </w:tabs>
        <w:rPr>
          <w:rFonts w:ascii="Calibri" w:hAnsi="Calibri" w:cs="Calibri"/>
          <w:lang w:val="fr-FR"/>
        </w:rPr>
      </w:pPr>
    </w:p>
    <w:sectPr w:rsidR="0004257E" w:rsidRPr="0004257E" w:rsidSect="007B6BFF">
      <w:headerReference w:type="default" r:id="rId12"/>
      <w:pgSz w:w="15840" w:h="12240" w:orient="landscape"/>
      <w:pgMar w:top="1440" w:right="1440" w:bottom="1440" w:left="1440" w:header="720" w:footer="72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89C2E9" w14:textId="77777777" w:rsidR="007A7B2D" w:rsidRDefault="007A7B2D" w:rsidP="00615893">
      <w:pPr>
        <w:spacing w:line="240" w:lineRule="auto"/>
      </w:pPr>
      <w:r>
        <w:separator/>
      </w:r>
    </w:p>
  </w:endnote>
  <w:endnote w:type="continuationSeparator" w:id="0">
    <w:p w14:paraId="075EC57B" w14:textId="77777777" w:rsidR="007A7B2D" w:rsidRDefault="007A7B2D" w:rsidP="006158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duit ITC Light">
    <w:altName w:val="Calibri"/>
    <w:charset w:val="00"/>
    <w:family w:val="auto"/>
    <w:pitch w:val="variable"/>
    <w:sig w:usb0="800000A7" w:usb1="00000040" w:usb2="00000000" w:usb3="00000000" w:csb0="00000009"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D1373" w14:textId="77777777" w:rsidR="006A5EED" w:rsidRDefault="006A5EED" w:rsidP="006A5EED">
    <w:pPr>
      <w:pStyle w:val="AltBilgi"/>
      <w:jc w:val="right"/>
    </w:pPr>
    <w:r>
      <w:t xml:space="preserve">Page </w:t>
    </w:r>
    <w:sdt>
      <w:sdtPr>
        <w:id w:val="-394585425"/>
        <w:docPartObj>
          <w:docPartGallery w:val="Page Numbers (Bottom of Page)"/>
          <w:docPartUnique/>
        </w:docPartObj>
      </w:sdtPr>
      <w:sdtContent>
        <w:r>
          <w:fldChar w:fldCharType="begin"/>
        </w:r>
        <w:r>
          <w:instrText>PAGE   \* MERGEFORMAT</w:instrText>
        </w:r>
        <w:r>
          <w:fldChar w:fldCharType="separate"/>
        </w:r>
        <w:r>
          <w:t>3</w:t>
        </w:r>
        <w:r>
          <w:fldChar w:fldCharType="end"/>
        </w:r>
      </w:sdtContent>
    </w:sdt>
  </w:p>
  <w:p w14:paraId="07301D37" w14:textId="77777777" w:rsidR="006A5EED" w:rsidRPr="000958D9" w:rsidRDefault="006A5EED" w:rsidP="006A5EED">
    <w:pPr>
      <w:pStyle w:val="AltBilgi"/>
      <w:rPr>
        <w:lang w:val="en-GB"/>
      </w:rPr>
    </w:pPr>
    <w:r w:rsidRPr="000958D9">
      <w:rPr>
        <w:lang w:val="en-GB"/>
      </w:rPr>
      <w:t xml:space="preserve">‘Event Name’ </w:t>
    </w:r>
    <w:r>
      <w:rPr>
        <w:lang w:val="en-GB"/>
      </w:rPr>
      <w:t>–</w:t>
    </w:r>
    <w:r w:rsidRPr="000958D9">
      <w:rPr>
        <w:lang w:val="en-GB"/>
      </w:rPr>
      <w:t xml:space="preserve"> </w:t>
    </w:r>
    <w:r>
      <w:rPr>
        <w:lang w:val="en-GB"/>
      </w:rPr>
      <w:t>2022/23 season</w:t>
    </w:r>
  </w:p>
  <w:p w14:paraId="36D4D913" w14:textId="77777777" w:rsidR="006A5EED" w:rsidRDefault="006A5EE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9FF61" w14:textId="77777777" w:rsidR="007A7B2D" w:rsidRDefault="007A7B2D" w:rsidP="00615893">
      <w:pPr>
        <w:spacing w:line="240" w:lineRule="auto"/>
      </w:pPr>
      <w:r>
        <w:separator/>
      </w:r>
    </w:p>
  </w:footnote>
  <w:footnote w:type="continuationSeparator" w:id="0">
    <w:p w14:paraId="16DF7940" w14:textId="77777777" w:rsidR="007A7B2D" w:rsidRDefault="007A7B2D" w:rsidP="0061589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99636" w14:textId="77777777" w:rsidR="007B6BFF" w:rsidRDefault="007B6BFF" w:rsidP="007B6BFF">
    <w:pPr>
      <w:pStyle w:val="KonuBal"/>
      <w:jc w:val="center"/>
      <w:rPr>
        <w:lang w:val="en-GB"/>
      </w:rPr>
    </w:pPr>
    <w:r>
      <w:rPr>
        <w:noProof/>
        <w:lang w:val="en-GB"/>
      </w:rPr>
      <w:drawing>
        <wp:anchor distT="0" distB="0" distL="114300" distR="114300" simplePos="0" relativeHeight="251662336" behindDoc="0" locked="0" layoutInCell="1" allowOverlap="1" wp14:anchorId="17549AD8" wp14:editId="23C50273">
          <wp:simplePos x="0" y="0"/>
          <wp:positionH relativeFrom="margin">
            <wp:posOffset>-209550</wp:posOffset>
          </wp:positionH>
          <wp:positionV relativeFrom="margin">
            <wp:posOffset>-955040</wp:posOffset>
          </wp:positionV>
          <wp:extent cx="1544955" cy="590550"/>
          <wp:effectExtent l="0" t="0" r="0" b="0"/>
          <wp:wrapSquare wrapText="bothSides"/>
          <wp:docPr id="4" name="Picture 4"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icon&#10;&#10;Description automatically generated"/>
                  <pic:cNvPicPr/>
                </pic:nvPicPr>
                <pic:blipFill>
                  <a:blip r:embed="rId1"/>
                  <a:stretch>
                    <a:fillRect/>
                  </a:stretch>
                </pic:blipFill>
                <pic:spPr>
                  <a:xfrm>
                    <a:off x="0" y="0"/>
                    <a:ext cx="1544955" cy="590550"/>
                  </a:xfrm>
                  <a:prstGeom prst="rect">
                    <a:avLst/>
                  </a:prstGeom>
                </pic:spPr>
              </pic:pic>
            </a:graphicData>
          </a:graphic>
          <wp14:sizeRelH relativeFrom="margin">
            <wp14:pctWidth>0</wp14:pctWidth>
          </wp14:sizeRelH>
          <wp14:sizeRelV relativeFrom="margin">
            <wp14:pctHeight>0</wp14:pctHeight>
          </wp14:sizeRelV>
        </wp:anchor>
      </w:drawing>
    </w:r>
    <w:r>
      <w:rPr>
        <w:lang w:val="en-GB"/>
      </w:rPr>
      <w:t>ISMF SUSTAINABILITY REPORT</w:t>
    </w:r>
  </w:p>
  <w:p w14:paraId="1EAA57E1" w14:textId="0590CDA6" w:rsidR="00615893" w:rsidRDefault="00615893" w:rsidP="00FC6387">
    <w:pPr>
      <w:pStyle w:val="stBilgi"/>
      <w:pBdr>
        <w:bottom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70690" w14:textId="18C7B199" w:rsidR="007B6BFF" w:rsidRPr="00615893" w:rsidRDefault="007B6BFF" w:rsidP="00BD6926">
    <w:pPr>
      <w:tabs>
        <w:tab w:val="left" w:pos="3620"/>
        <w:tab w:val="left" w:pos="3964"/>
      </w:tabs>
      <w:rPr>
        <w:rFonts w:ascii="Times New Roman" w:eastAsiaTheme="majorEastAsia" w:hAnsi="Times New Roman" w:cs="Times New Roman"/>
        <w:b/>
        <w:bCs/>
        <w:sz w:val="20"/>
        <w:szCs w:val="20"/>
      </w:rPr>
    </w:pPr>
    <w:r w:rsidRPr="00FC6387">
      <w:rPr>
        <w:noProof/>
      </w:rPr>
      <w:drawing>
        <wp:anchor distT="0" distB="0" distL="114300" distR="114300" simplePos="0" relativeHeight="251660288" behindDoc="0" locked="0" layoutInCell="1" allowOverlap="1" wp14:anchorId="773AD85E" wp14:editId="278B81C4">
          <wp:simplePos x="0" y="0"/>
          <wp:positionH relativeFrom="column">
            <wp:posOffset>7705725</wp:posOffset>
          </wp:positionH>
          <wp:positionV relativeFrom="paragraph">
            <wp:posOffset>-278765</wp:posOffset>
          </wp:positionV>
          <wp:extent cx="533400" cy="526093"/>
          <wp:effectExtent l="0" t="0" r="0" b="762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33400" cy="526093"/>
                  </a:xfrm>
                  <a:prstGeom prst="rect">
                    <a:avLst/>
                  </a:prstGeom>
                </pic:spPr>
              </pic:pic>
            </a:graphicData>
          </a:graphic>
          <wp14:sizeRelH relativeFrom="page">
            <wp14:pctWidth>0</wp14:pctWidth>
          </wp14:sizeRelH>
          <wp14:sizeRelV relativeFrom="page">
            <wp14:pctHeight>0</wp14:pctHeight>
          </wp14:sizeRelV>
        </wp:anchor>
      </w:drawing>
    </w:r>
    <w:sdt>
      <w:sdtPr>
        <w:rPr>
          <w:rFonts w:ascii="Times New Roman" w:eastAsiaTheme="majorEastAsia" w:hAnsi="Times New Roman" w:cs="Times New Roman"/>
          <w:b/>
          <w:bCs/>
          <w:sz w:val="20"/>
          <w:szCs w:val="20"/>
        </w:rPr>
        <w:alias w:val="Title"/>
        <w:tag w:val=""/>
        <w:id w:val="1232579900"/>
        <w:placeholder>
          <w:docPart w:val="28A714AA68484C8DA9E80AA76E2E8BF0"/>
        </w:placeholder>
        <w:dataBinding w:prefixMappings="xmlns:ns0='http://purl.org/dc/elements/1.1/' xmlns:ns1='http://schemas.openxmlformats.org/package/2006/metadata/core-properties' " w:xpath="/ns1:coreProperties[1]/ns0:title[1]" w:storeItemID="{6C3C8BC8-F283-45AE-878A-BAB7291924A1}"/>
        <w:text/>
      </w:sdtPr>
      <w:sdtContent>
        <w:r w:rsidRPr="00615893">
          <w:rPr>
            <w:rFonts w:ascii="Times New Roman" w:eastAsiaTheme="majorEastAsia" w:hAnsi="Times New Roman" w:cs="Times New Roman"/>
            <w:b/>
            <w:bCs/>
            <w:sz w:val="20"/>
            <w:szCs w:val="20"/>
          </w:rPr>
          <w:t xml:space="preserve">Sustainability </w:t>
        </w:r>
        <w:r>
          <w:rPr>
            <w:rFonts w:ascii="Times New Roman" w:eastAsiaTheme="majorEastAsia" w:hAnsi="Times New Roman" w:cs="Times New Roman"/>
            <w:b/>
            <w:bCs/>
            <w:sz w:val="20"/>
            <w:szCs w:val="20"/>
          </w:rPr>
          <w:t>Report</w:t>
        </w:r>
      </w:sdtContent>
    </w:sdt>
  </w:p>
  <w:p w14:paraId="7C738824" w14:textId="77777777" w:rsidR="007B6BFF" w:rsidRDefault="007B6BFF" w:rsidP="00FC6387">
    <w:pPr>
      <w:pStyle w:val="stBilgi"/>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BA6"/>
    <w:multiLevelType w:val="hybridMultilevel"/>
    <w:tmpl w:val="5DB42EBE"/>
    <w:lvl w:ilvl="0" w:tplc="D5A82414">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0075E5A"/>
    <w:multiLevelType w:val="multilevel"/>
    <w:tmpl w:val="B49E85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0EA7B74"/>
    <w:multiLevelType w:val="hybridMultilevel"/>
    <w:tmpl w:val="79FC56D0"/>
    <w:lvl w:ilvl="0" w:tplc="54721BEC">
      <w:start w:val="1"/>
      <w:numFmt w:val="upp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 w15:restartNumberingAfterBreak="0">
    <w:nsid w:val="22FF4946"/>
    <w:multiLevelType w:val="multilevel"/>
    <w:tmpl w:val="AC88696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29C0581D"/>
    <w:multiLevelType w:val="hybridMultilevel"/>
    <w:tmpl w:val="831AF78A"/>
    <w:lvl w:ilvl="0" w:tplc="1BE450DC">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15:restartNumberingAfterBreak="0">
    <w:nsid w:val="2CCE2985"/>
    <w:multiLevelType w:val="multilevel"/>
    <w:tmpl w:val="19D2E2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E9D00D6"/>
    <w:multiLevelType w:val="multilevel"/>
    <w:tmpl w:val="8488F9D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15:restartNumberingAfterBreak="0">
    <w:nsid w:val="40233DCA"/>
    <w:multiLevelType w:val="hybridMultilevel"/>
    <w:tmpl w:val="AA1C9A7A"/>
    <w:lvl w:ilvl="0" w:tplc="94E6A7D8">
      <w:start w:val="1"/>
      <w:numFmt w:val="decimal"/>
      <w:lvlText w:val="%1."/>
      <w:lvlJc w:val="left"/>
      <w:pPr>
        <w:ind w:left="1211" w:hanging="360"/>
      </w:pPr>
      <w:rPr>
        <w:rFonts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8" w15:restartNumberingAfterBreak="0">
    <w:nsid w:val="40F71809"/>
    <w:multiLevelType w:val="hybridMultilevel"/>
    <w:tmpl w:val="AFDC3CB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45FD2C28"/>
    <w:multiLevelType w:val="multilevel"/>
    <w:tmpl w:val="6F14C9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48053D53"/>
    <w:multiLevelType w:val="multilevel"/>
    <w:tmpl w:val="D27218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48CC6AFD"/>
    <w:multiLevelType w:val="hybridMultilevel"/>
    <w:tmpl w:val="7D5EF7E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04C2D42"/>
    <w:multiLevelType w:val="multilevel"/>
    <w:tmpl w:val="FBBAB3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60741E61"/>
    <w:multiLevelType w:val="multilevel"/>
    <w:tmpl w:val="489601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0D52711"/>
    <w:multiLevelType w:val="multilevel"/>
    <w:tmpl w:val="F7C02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F514A09"/>
    <w:multiLevelType w:val="hybridMultilevel"/>
    <w:tmpl w:val="63EE0C7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7D1563E1"/>
    <w:multiLevelType w:val="multilevel"/>
    <w:tmpl w:val="65F6F1C0"/>
    <w:lvl w:ilvl="0">
      <w:start w:val="1"/>
      <w:numFmt w:val="upperLetter"/>
      <w:lvlText w:val="%1."/>
      <w:lvlJc w:val="left"/>
      <w:pPr>
        <w:ind w:left="720" w:hanging="360"/>
      </w:pPr>
      <w:rPr>
        <w:rFonts w:cs="Times New Roman"/>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16cid:durableId="1871986406">
    <w:abstractNumId w:val="10"/>
  </w:num>
  <w:num w:numId="2" w16cid:durableId="458839120">
    <w:abstractNumId w:val="12"/>
  </w:num>
  <w:num w:numId="3" w16cid:durableId="119154978">
    <w:abstractNumId w:val="14"/>
  </w:num>
  <w:num w:numId="4" w16cid:durableId="74129318">
    <w:abstractNumId w:val="9"/>
  </w:num>
  <w:num w:numId="5" w16cid:durableId="317878992">
    <w:abstractNumId w:val="1"/>
  </w:num>
  <w:num w:numId="6" w16cid:durableId="1241451288">
    <w:abstractNumId w:val="5"/>
  </w:num>
  <w:num w:numId="7" w16cid:durableId="461457631">
    <w:abstractNumId w:val="13"/>
  </w:num>
  <w:num w:numId="8" w16cid:durableId="1919245847">
    <w:abstractNumId w:val="6"/>
  </w:num>
  <w:num w:numId="9" w16cid:durableId="1611472299">
    <w:abstractNumId w:val="3"/>
  </w:num>
  <w:num w:numId="10" w16cid:durableId="1364285764">
    <w:abstractNumId w:val="11"/>
  </w:num>
  <w:num w:numId="11" w16cid:durableId="985084999">
    <w:abstractNumId w:val="8"/>
  </w:num>
  <w:num w:numId="12" w16cid:durableId="631517650">
    <w:abstractNumId w:val="2"/>
  </w:num>
  <w:num w:numId="13" w16cid:durableId="164631193">
    <w:abstractNumId w:val="4"/>
  </w:num>
  <w:num w:numId="14" w16cid:durableId="150754776">
    <w:abstractNumId w:val="15"/>
  </w:num>
  <w:num w:numId="15" w16cid:durableId="477651739">
    <w:abstractNumId w:val="0"/>
  </w:num>
  <w:num w:numId="16" w16cid:durableId="378362582">
    <w:abstractNumId w:val="16"/>
  </w:num>
  <w:num w:numId="17" w16cid:durableId="5474507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B8B"/>
    <w:rsid w:val="0004257E"/>
    <w:rsid w:val="00146ACC"/>
    <w:rsid w:val="0017455F"/>
    <w:rsid w:val="00270AE7"/>
    <w:rsid w:val="003055A9"/>
    <w:rsid w:val="00386F96"/>
    <w:rsid w:val="00417BED"/>
    <w:rsid w:val="00435461"/>
    <w:rsid w:val="00550EB5"/>
    <w:rsid w:val="005D4D2E"/>
    <w:rsid w:val="00615893"/>
    <w:rsid w:val="00652B8B"/>
    <w:rsid w:val="006971D8"/>
    <w:rsid w:val="006A5EED"/>
    <w:rsid w:val="006E450C"/>
    <w:rsid w:val="007161BC"/>
    <w:rsid w:val="007A7B2D"/>
    <w:rsid w:val="007B6BFF"/>
    <w:rsid w:val="00824E0B"/>
    <w:rsid w:val="00841ABB"/>
    <w:rsid w:val="008D2A65"/>
    <w:rsid w:val="00A734D3"/>
    <w:rsid w:val="00A9295A"/>
    <w:rsid w:val="00AC52F0"/>
    <w:rsid w:val="00B345BA"/>
    <w:rsid w:val="00BD5580"/>
    <w:rsid w:val="00BD6926"/>
    <w:rsid w:val="00C0519F"/>
    <w:rsid w:val="00C9430F"/>
    <w:rsid w:val="00D27FB2"/>
    <w:rsid w:val="00D82225"/>
    <w:rsid w:val="00E10D1E"/>
    <w:rsid w:val="00E20797"/>
    <w:rsid w:val="00FC63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E5A90B"/>
  <w15:docId w15:val="{F85D50E4-657D-434E-AF60-3FFC91216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KonuBal">
    <w:name w:val="Title"/>
    <w:basedOn w:val="Normal"/>
    <w:next w:val="Normal"/>
    <w:link w:val="KonuBalChar"/>
    <w:uiPriority w:val="99"/>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 w:type="paragraph" w:styleId="AklamaMetni">
    <w:name w:val="annotation text"/>
    <w:basedOn w:val="Normal"/>
    <w:link w:val="AklamaMetniChar"/>
    <w:uiPriority w:val="99"/>
    <w:semiHidden/>
    <w:unhideWhenUsed/>
    <w:pPr>
      <w:spacing w:line="240" w:lineRule="auto"/>
    </w:pPr>
    <w:rPr>
      <w:sz w:val="20"/>
      <w:szCs w:val="20"/>
    </w:rPr>
  </w:style>
  <w:style w:type="character" w:customStyle="1" w:styleId="AklamaMetniChar">
    <w:name w:val="Açıklama Metni Char"/>
    <w:basedOn w:val="VarsaylanParagrafYazTipi"/>
    <w:link w:val="AklamaMetni"/>
    <w:uiPriority w:val="99"/>
    <w:semiHidden/>
    <w:rPr>
      <w:sz w:val="20"/>
      <w:szCs w:val="20"/>
    </w:rPr>
  </w:style>
  <w:style w:type="character" w:styleId="AklamaBavurusu">
    <w:name w:val="annotation reference"/>
    <w:basedOn w:val="VarsaylanParagrafYazTipi"/>
    <w:uiPriority w:val="99"/>
    <w:semiHidden/>
    <w:unhideWhenUsed/>
    <w:rPr>
      <w:sz w:val="16"/>
      <w:szCs w:val="16"/>
    </w:rPr>
  </w:style>
  <w:style w:type="paragraph" w:styleId="ListeParagraf">
    <w:name w:val="List Paragraph"/>
    <w:basedOn w:val="Normal"/>
    <w:uiPriority w:val="34"/>
    <w:qFormat/>
    <w:rsid w:val="008D2A65"/>
    <w:pPr>
      <w:ind w:left="720"/>
      <w:contextualSpacing/>
    </w:pPr>
  </w:style>
  <w:style w:type="paragraph" w:styleId="stBilgi">
    <w:name w:val="header"/>
    <w:basedOn w:val="Normal"/>
    <w:link w:val="stBilgiChar"/>
    <w:uiPriority w:val="99"/>
    <w:unhideWhenUsed/>
    <w:rsid w:val="00615893"/>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615893"/>
  </w:style>
  <w:style w:type="paragraph" w:styleId="AltBilgi">
    <w:name w:val="footer"/>
    <w:basedOn w:val="Normal"/>
    <w:link w:val="AltBilgiChar"/>
    <w:uiPriority w:val="99"/>
    <w:unhideWhenUsed/>
    <w:rsid w:val="00615893"/>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615893"/>
  </w:style>
  <w:style w:type="table" w:styleId="TabloKlavuzu">
    <w:name w:val="Table Grid"/>
    <w:basedOn w:val="NormalTablo"/>
    <w:uiPriority w:val="39"/>
    <w:rsid w:val="00B345B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uTablo4-Vurgu3">
    <w:name w:val="Grid Table 4 Accent 3"/>
    <w:basedOn w:val="NormalTablo"/>
    <w:uiPriority w:val="49"/>
    <w:rsid w:val="00B345BA"/>
    <w:pPr>
      <w:spacing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AralkYok">
    <w:name w:val="No Spacing"/>
    <w:link w:val="AralkYokChar"/>
    <w:uiPriority w:val="1"/>
    <w:qFormat/>
    <w:rsid w:val="00D27FB2"/>
    <w:pPr>
      <w:spacing w:line="240" w:lineRule="auto"/>
    </w:pPr>
    <w:rPr>
      <w:rFonts w:asciiTheme="minorHAnsi" w:eastAsiaTheme="minorEastAsia" w:hAnsiTheme="minorHAnsi" w:cstheme="minorBidi"/>
      <w:lang w:val="en-US" w:eastAsia="en-US"/>
    </w:rPr>
  </w:style>
  <w:style w:type="character" w:customStyle="1" w:styleId="AralkYokChar">
    <w:name w:val="Aralık Yok Char"/>
    <w:basedOn w:val="VarsaylanParagrafYazTipi"/>
    <w:link w:val="AralkYok"/>
    <w:uiPriority w:val="1"/>
    <w:rsid w:val="00D27FB2"/>
    <w:rPr>
      <w:rFonts w:asciiTheme="minorHAnsi" w:eastAsiaTheme="minorEastAsia" w:hAnsiTheme="minorHAnsi" w:cstheme="minorBidi"/>
      <w:lang w:val="en-US" w:eastAsia="en-US"/>
    </w:rPr>
  </w:style>
  <w:style w:type="character" w:styleId="YerTutucuMetni">
    <w:name w:val="Placeholder Text"/>
    <w:basedOn w:val="VarsaylanParagrafYazTipi"/>
    <w:uiPriority w:val="99"/>
    <w:semiHidden/>
    <w:rsid w:val="00550EB5"/>
    <w:rPr>
      <w:color w:val="808080"/>
    </w:rPr>
  </w:style>
  <w:style w:type="character" w:customStyle="1" w:styleId="KonuBalChar">
    <w:name w:val="Konu Başlığı Char"/>
    <w:basedOn w:val="VarsaylanParagrafYazTipi"/>
    <w:link w:val="KonuBal"/>
    <w:uiPriority w:val="99"/>
    <w:rsid w:val="007B6BFF"/>
    <w:rPr>
      <w:sz w:val="52"/>
      <w:szCs w:val="52"/>
    </w:rPr>
  </w:style>
  <w:style w:type="character" w:styleId="Kpr">
    <w:name w:val="Hyperlink"/>
    <w:basedOn w:val="VarsaylanParagrafYazTipi"/>
    <w:uiPriority w:val="99"/>
    <w:unhideWhenUsed/>
    <w:rsid w:val="007B6BFF"/>
    <w:rPr>
      <w:color w:val="0000FF" w:themeColor="hyperlink"/>
      <w:u w:val="single"/>
    </w:rPr>
  </w:style>
  <w:style w:type="character" w:styleId="zmlenmeyenBahsetme">
    <w:name w:val="Unresolved Mention"/>
    <w:basedOn w:val="VarsaylanParagrafYazTipi"/>
    <w:uiPriority w:val="99"/>
    <w:semiHidden/>
    <w:unhideWhenUsed/>
    <w:rsid w:val="007B6BFF"/>
    <w:rPr>
      <w:color w:val="605E5C"/>
      <w:shd w:val="clear" w:color="auto" w:fill="E1DFDD"/>
    </w:rPr>
  </w:style>
  <w:style w:type="table" w:customStyle="1" w:styleId="Tablaconcuadrcula4-nfasis31">
    <w:name w:val="Tabla con cuadrícula 4 - Énfasis 31"/>
    <w:basedOn w:val="NormalTablo"/>
    <w:uiPriority w:val="49"/>
    <w:rsid w:val="0004257E"/>
    <w:pPr>
      <w:spacing w:line="240" w:lineRule="auto"/>
    </w:pPr>
    <w:rPr>
      <w:rFonts w:ascii="Conduit ITC Light" w:eastAsia="Conduit ITC Light" w:hAnsi="Conduit ITC Light" w:cs="Conduit ITC Light"/>
      <w:lang w:val="es-ES" w:eastAsia="es-E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8207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giulia.avagnina@ismf-ski.org"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Hoja1!$B$1</c:f>
              <c:strCache>
                <c:ptCount val="1"/>
                <c:pt idx="0">
                  <c:v>Planned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Hoja1!$A$2:$A$7</c:f>
              <c:strCache>
                <c:ptCount val="6"/>
                <c:pt idx="0">
                  <c:v>Circuit</c:v>
                </c:pt>
                <c:pt idx="1">
                  <c:v>Catering</c:v>
                </c:pt>
                <c:pt idx="2">
                  <c:v>Areas</c:v>
                </c:pt>
                <c:pt idx="3">
                  <c:v>Commun</c:v>
                </c:pt>
                <c:pt idx="4">
                  <c:v>Mobility</c:v>
                </c:pt>
                <c:pt idx="5">
                  <c:v>Social</c:v>
                </c:pt>
              </c:strCache>
            </c:strRef>
          </c:cat>
          <c:val>
            <c:numRef>
              <c:f>Hoja1!$B$2:$B$7</c:f>
              <c:numCache>
                <c:formatCode>0.00%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AABF-42C1-9BE3-15296585BD13}"/>
            </c:ext>
          </c:extLst>
        </c:ser>
        <c:ser>
          <c:idx val="1"/>
          <c:order val="1"/>
          <c:tx>
            <c:strRef>
              <c:f>Hoja1!$C$1</c:f>
              <c:strCache>
                <c:ptCount val="1"/>
                <c:pt idx="0">
                  <c:v>Achievment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Hoja1!$A$2:$A$7</c:f>
              <c:strCache>
                <c:ptCount val="6"/>
                <c:pt idx="0">
                  <c:v>Circuit</c:v>
                </c:pt>
                <c:pt idx="1">
                  <c:v>Catering</c:v>
                </c:pt>
                <c:pt idx="2">
                  <c:v>Areas</c:v>
                </c:pt>
                <c:pt idx="3">
                  <c:v>Commun</c:v>
                </c:pt>
                <c:pt idx="4">
                  <c:v>Mobility</c:v>
                </c:pt>
                <c:pt idx="5">
                  <c:v>Social</c:v>
                </c:pt>
              </c:strCache>
            </c:strRef>
          </c:cat>
          <c:val>
            <c:numRef>
              <c:f>Hoja1!$C$2:$C$7</c:f>
              <c:numCache>
                <c:formatCode>0.00%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AABF-42C1-9BE3-15296585BD13}"/>
            </c:ext>
          </c:extLst>
        </c:ser>
        <c:dLbls>
          <c:showLegendKey val="0"/>
          <c:showVal val="0"/>
          <c:showCatName val="0"/>
          <c:showSerName val="0"/>
          <c:showPercent val="0"/>
          <c:showBubbleSize val="0"/>
        </c:dLbls>
        <c:axId val="160201728"/>
        <c:axId val="160212096"/>
      </c:radarChart>
      <c:catAx>
        <c:axId val="160201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0212096"/>
        <c:crosses val="autoZero"/>
        <c:auto val="1"/>
        <c:lblAlgn val="ctr"/>
        <c:lblOffset val="100"/>
        <c:noMultiLvlLbl val="0"/>
      </c:catAx>
      <c:valAx>
        <c:axId val="1602120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602017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A714AA68484C8DA9E80AA76E2E8BF0"/>
        <w:category>
          <w:name w:val="Genel"/>
          <w:gallery w:val="placeholder"/>
        </w:category>
        <w:types>
          <w:type w:val="bbPlcHdr"/>
        </w:types>
        <w:behaviors>
          <w:behavior w:val="content"/>
        </w:behaviors>
        <w:guid w:val="{F89D3C63-61B7-4913-B63D-A8D4B09C0E3D}"/>
      </w:docPartPr>
      <w:docPartBody>
        <w:p w:rsidR="00000000" w:rsidRDefault="00A7791A" w:rsidP="00A7791A">
          <w:pPr>
            <w:pStyle w:val="28A714AA68484C8DA9E80AA76E2E8BF0"/>
          </w:pPr>
          <w:r>
            <w:rPr>
              <w:rFonts w:asciiTheme="majorHAnsi" w:eastAsiaTheme="majorEastAsia" w:hAnsiTheme="majorHAnsi" w:cstheme="majorBidi"/>
              <w:color w:val="2F5496" w:themeColor="accent1" w:themeShade="BF"/>
              <w:sz w:val="32"/>
              <w:szCs w:val="32"/>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duit ITC Light">
    <w:altName w:val="Calibri"/>
    <w:charset w:val="00"/>
    <w:family w:val="auto"/>
    <w:pitch w:val="variable"/>
    <w:sig w:usb0="800000A7" w:usb1="00000040" w:usb2="00000000" w:usb3="00000000" w:csb0="00000009"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C25"/>
    <w:rsid w:val="001F7C25"/>
    <w:rsid w:val="0033799B"/>
    <w:rsid w:val="003E2D74"/>
    <w:rsid w:val="00831C0A"/>
    <w:rsid w:val="00A7791A"/>
    <w:rsid w:val="00E50C3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434D79B5D61844C399B8DBB3143E6CD4">
    <w:name w:val="434D79B5D61844C399B8DBB3143E6CD4"/>
    <w:rsid w:val="001F7C25"/>
  </w:style>
  <w:style w:type="character" w:styleId="YerTutucuMetni">
    <w:name w:val="Placeholder Text"/>
    <w:basedOn w:val="VarsaylanParagrafYazTipi"/>
    <w:uiPriority w:val="99"/>
    <w:semiHidden/>
    <w:rsid w:val="001F7C25"/>
    <w:rPr>
      <w:color w:val="808080"/>
    </w:rPr>
  </w:style>
  <w:style w:type="paragraph" w:customStyle="1" w:styleId="28A714AA68484C8DA9E80AA76E2E8BF0">
    <w:name w:val="28A714AA68484C8DA9E80AA76E2E8BF0"/>
    <w:rsid w:val="00A779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17E7F4129F9745A9E8D328B39231BA" ma:contentTypeVersion="11" ma:contentTypeDescription="Create a new document." ma:contentTypeScope="" ma:versionID="cbbf3b826a425b67bbb6074932b9d84d">
  <xsd:schema xmlns:xsd="http://www.w3.org/2001/XMLSchema" xmlns:xs="http://www.w3.org/2001/XMLSchema" xmlns:p="http://schemas.microsoft.com/office/2006/metadata/properties" xmlns:ns2="8ce8a9fa-f752-4420-bafc-1331107024ad" xmlns:ns3="61a62591-80b3-4714-bda7-3395dbe0227b" targetNamespace="http://schemas.microsoft.com/office/2006/metadata/properties" ma:root="true" ma:fieldsID="6930e63930c386e49cf78e68f6f704b7" ns2:_="" ns3:_="">
    <xsd:import namespace="8ce8a9fa-f752-4420-bafc-1331107024ad"/>
    <xsd:import namespace="61a62591-80b3-4714-bda7-3395dbe0227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e8a9fa-f752-4420-bafc-1331107024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d2e0190-27e0-4308-b926-ebd4a0eec5e3"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a62591-80b3-4714-bda7-3395dbe0227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d99b7d4-932b-438f-a3e7-3eef831769a9}" ma:internalName="TaxCatchAll" ma:showField="CatchAllData" ma:web="61a62591-80b3-4714-bda7-3395dbe022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B54995-69EA-42AB-8A3D-603ED5F312F0}"/>
</file>

<file path=customXml/itemProps2.xml><?xml version="1.0" encoding="utf-8"?>
<ds:datastoreItem xmlns:ds="http://schemas.openxmlformats.org/officeDocument/2006/customXml" ds:itemID="{CC05F508-2521-44DF-84E6-830F11718D8B}"/>
</file>

<file path=docProps/app.xml><?xml version="1.0" encoding="utf-8"?>
<Properties xmlns="http://schemas.openxmlformats.org/officeDocument/2006/extended-properties" xmlns:vt="http://schemas.openxmlformats.org/officeDocument/2006/docPropsVTypes">
  <Template>Normal.dotm</Template>
  <TotalTime>135</TotalTime>
  <Pages>23</Pages>
  <Words>3354</Words>
  <Characters>19119</Characters>
  <Application>Microsoft Office Word</Application>
  <DocSecurity>0</DocSecurity>
  <Lines>159</Lines>
  <Paragraphs>44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Sustainability Report-December 2022</vt:lpstr>
      <vt:lpstr>Sustainability Handbook-December 2022</vt:lpstr>
    </vt:vector>
  </TitlesOfParts>
  <Company/>
  <LinksUpToDate>false</LinksUpToDate>
  <CharactersWithSpaces>22429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Sustainability Report</dc:title>
  <dc:creator>sanalan</dc:creator>
  <cp:lastModifiedBy>Aytekin SANALAN</cp:lastModifiedBy>
  <cp:revision>8</cp:revision>
  <cp:lastPrinted>2023-01-01T20:05:00Z</cp:lastPrinted>
  <dcterms:created xsi:type="dcterms:W3CDTF">2023-01-04T12:53:00Z</dcterms:created>
  <dcterms:modified xsi:type="dcterms:W3CDTF">2023-01-09T13:10:00Z</dcterms:modified>
</cp:coreProperties>
</file>